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B" w:rsidRDefault="00A90C7B" w:rsidP="00154240">
      <w:pPr>
        <w:rPr>
          <w:color w:val="000000"/>
        </w:rPr>
      </w:pPr>
    </w:p>
    <w:p w:rsidR="00A90C7B" w:rsidRDefault="00A90C7B" w:rsidP="00154240">
      <w:pPr>
        <w:rPr>
          <w:color w:val="000000"/>
        </w:rPr>
      </w:pPr>
    </w:p>
    <w:p w:rsidR="00154240" w:rsidRDefault="00154240" w:rsidP="00A90C7B">
      <w:pPr>
        <w:jc w:val="right"/>
        <w:rPr>
          <w:color w:val="000000"/>
        </w:rPr>
      </w:pPr>
      <w:hyperlink r:id="rId7" w:tooltip="UNED INICIO" w:history="1">
        <w:r w:rsidR="00A90C7B" w:rsidRPr="0099785D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UNED INICIO" title="&quot;UNED INICIO&quot;" style="width:54pt;height:51.75pt" o:button="t">
              <v:imagedata r:id="rId8" r:href="rId9"/>
            </v:shape>
          </w:pict>
        </w:r>
      </w:hyperlink>
    </w:p>
    <w:p w:rsidR="00FF394D" w:rsidRPr="0099785D" w:rsidRDefault="00FF394D" w:rsidP="00154240">
      <w:pPr>
        <w:rPr>
          <w:b/>
        </w:rPr>
      </w:pPr>
    </w:p>
    <w:p w:rsidR="009A5E2A" w:rsidRPr="0099785D" w:rsidRDefault="009A5E2A" w:rsidP="00154240">
      <w:pPr>
        <w:rPr>
          <w:b/>
        </w:rPr>
      </w:pPr>
    </w:p>
    <w:p w:rsidR="00154240" w:rsidRPr="0099785D" w:rsidRDefault="000E670A" w:rsidP="00154240">
      <w:pPr>
        <w:jc w:val="center"/>
        <w:rPr>
          <w:b/>
          <w:color w:val="0000FF"/>
        </w:rPr>
      </w:pPr>
      <w:r w:rsidRPr="0099785D">
        <w:rPr>
          <w:b/>
          <w:color w:val="0000FF"/>
        </w:rPr>
        <w:t>X</w:t>
      </w:r>
      <w:r w:rsidR="00C70F62" w:rsidRPr="0099785D">
        <w:rPr>
          <w:b/>
          <w:color w:val="0000FF"/>
        </w:rPr>
        <w:t>X</w:t>
      </w:r>
      <w:r w:rsidR="001D6F4D">
        <w:rPr>
          <w:b/>
          <w:color w:val="0000FF"/>
        </w:rPr>
        <w:t>V</w:t>
      </w:r>
      <w:r w:rsidRPr="0099785D">
        <w:rPr>
          <w:b/>
          <w:color w:val="0000FF"/>
        </w:rPr>
        <w:t xml:space="preserve"> SEMINARIO INTERNACIONAL</w:t>
      </w:r>
      <w:r w:rsidR="00223058" w:rsidRPr="0099785D">
        <w:rPr>
          <w:b/>
          <w:color w:val="0000FF"/>
        </w:rPr>
        <w:t xml:space="preserve"> DEL SELITEN@T</w:t>
      </w:r>
    </w:p>
    <w:p w:rsidR="0022318D" w:rsidRPr="0099785D" w:rsidRDefault="0022318D" w:rsidP="00154240">
      <w:pPr>
        <w:jc w:val="both"/>
        <w:rPr>
          <w:b/>
        </w:rPr>
      </w:pPr>
    </w:p>
    <w:p w:rsidR="00EE6E24" w:rsidRPr="0099785D" w:rsidRDefault="005D1C37" w:rsidP="0022318D">
      <w:pPr>
        <w:pStyle w:val="Textoindependiente"/>
        <w:spacing w:before="0" w:beforeAutospacing="0" w:after="0" w:afterAutospacing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 xml:space="preserve">EL </w:t>
      </w:r>
      <w:r w:rsidR="001D6F4D">
        <w:rPr>
          <w:bCs/>
          <w:color w:val="FF0000"/>
          <w:sz w:val="32"/>
          <w:szCs w:val="32"/>
        </w:rPr>
        <w:t>TEATRO</w:t>
      </w:r>
      <w:r w:rsidR="00FF394D">
        <w:rPr>
          <w:bCs/>
          <w:color w:val="FF0000"/>
          <w:sz w:val="32"/>
          <w:szCs w:val="32"/>
        </w:rPr>
        <w:t xml:space="preserve"> </w:t>
      </w:r>
      <w:r>
        <w:rPr>
          <w:bCs/>
          <w:color w:val="FF0000"/>
          <w:sz w:val="32"/>
          <w:szCs w:val="32"/>
        </w:rPr>
        <w:t>COMO DOCUMENTO ARTÍSTICO, HISTÓRICO Y CULTURAL EN E</w:t>
      </w:r>
      <w:r w:rsidR="001D6F4D">
        <w:rPr>
          <w:bCs/>
          <w:color w:val="FF0000"/>
          <w:sz w:val="32"/>
          <w:szCs w:val="32"/>
        </w:rPr>
        <w:t>L SIGLO XXI</w:t>
      </w:r>
      <w:r w:rsidR="0023539B">
        <w:rPr>
          <w:bCs/>
          <w:color w:val="FF0000"/>
          <w:sz w:val="32"/>
          <w:szCs w:val="32"/>
        </w:rPr>
        <w:t xml:space="preserve"> (2000-2016)</w:t>
      </w:r>
    </w:p>
    <w:p w:rsidR="000E670A" w:rsidRPr="0099785D" w:rsidRDefault="000E670A" w:rsidP="000E670A">
      <w:pPr>
        <w:jc w:val="both"/>
        <w:outlineLvl w:val="0"/>
        <w:rPr>
          <w:b/>
          <w:sz w:val="28"/>
        </w:rPr>
      </w:pPr>
    </w:p>
    <w:p w:rsidR="00D11F17" w:rsidRDefault="000E670A" w:rsidP="00D11F17">
      <w:pPr>
        <w:ind w:firstLine="357"/>
        <w:jc w:val="both"/>
        <w:outlineLvl w:val="0"/>
        <w:rPr>
          <w:color w:val="0000FF"/>
        </w:rPr>
      </w:pPr>
      <w:r w:rsidRPr="0099785D">
        <w:rPr>
          <w:color w:val="0000FF"/>
        </w:rPr>
        <w:t xml:space="preserve">El Centro de Investigación </w:t>
      </w:r>
      <w:r w:rsidR="00D11F17">
        <w:rPr>
          <w:color w:val="0000FF"/>
        </w:rPr>
        <w:t>de Semiótica Literaria, Teatt</w:t>
      </w:r>
      <w:r w:rsidR="00D40F79" w:rsidRPr="0099785D">
        <w:rPr>
          <w:color w:val="0000FF"/>
        </w:rPr>
        <w:t>ral y Nuevas Tecnologías (</w:t>
      </w:r>
      <w:r w:rsidRPr="0099785D">
        <w:rPr>
          <w:color w:val="0000FF"/>
        </w:rPr>
        <w:t>SELITEN@T</w:t>
      </w:r>
      <w:r w:rsidR="00D40F79" w:rsidRPr="0099785D">
        <w:rPr>
          <w:color w:val="0000FF"/>
        </w:rPr>
        <w:t>)</w:t>
      </w:r>
      <w:r w:rsidRPr="0099785D">
        <w:rPr>
          <w:color w:val="0000FF"/>
        </w:rPr>
        <w:t xml:space="preserve"> de la Universidad Nacional de Educación a Distancia (UNED), convoca un Seminario Internacional sobre</w:t>
      </w:r>
      <w:r w:rsidR="00C226CF" w:rsidRPr="0099785D">
        <w:rPr>
          <w:b/>
          <w:color w:val="0000FF"/>
        </w:rPr>
        <w:t xml:space="preserve"> </w:t>
      </w:r>
      <w:r w:rsidR="005D1C37">
        <w:rPr>
          <w:b/>
          <w:bCs/>
          <w:lang w:val="es-ES_tradnl"/>
        </w:rPr>
        <w:t xml:space="preserve">El </w:t>
      </w:r>
      <w:r w:rsidR="005D1C37">
        <w:rPr>
          <w:b/>
        </w:rPr>
        <w:t>teatro como documento artístico, histórico y c</w:t>
      </w:r>
      <w:r w:rsidR="0023539B">
        <w:rPr>
          <w:b/>
        </w:rPr>
        <w:t xml:space="preserve">ultural en el </w:t>
      </w:r>
      <w:r w:rsidR="005D1C37">
        <w:rPr>
          <w:b/>
        </w:rPr>
        <w:t>siglo XXI</w:t>
      </w:r>
      <w:r w:rsidR="0023539B">
        <w:rPr>
          <w:b/>
        </w:rPr>
        <w:t xml:space="preserve"> (2000-2016)</w:t>
      </w:r>
      <w:r w:rsidRPr="00A21709">
        <w:rPr>
          <w:b/>
          <w:color w:val="0000FF"/>
        </w:rPr>
        <w:t>,</w:t>
      </w:r>
      <w:r w:rsidRPr="0099785D">
        <w:rPr>
          <w:color w:val="0000FF"/>
        </w:rPr>
        <w:t xml:space="preserve"> con el objetivo de estudiar lo </w:t>
      </w:r>
      <w:r w:rsidR="001D6F4D">
        <w:rPr>
          <w:color w:val="0000FF"/>
        </w:rPr>
        <w:t>publicado/representado en el ámbito t</w:t>
      </w:r>
      <w:r w:rsidR="005D1C37">
        <w:rPr>
          <w:color w:val="0000FF"/>
        </w:rPr>
        <w:t>eatral desde el año 2000 al 2016</w:t>
      </w:r>
      <w:r w:rsidR="001D6F4D">
        <w:rPr>
          <w:color w:val="0000FF"/>
        </w:rPr>
        <w:t xml:space="preserve">, </w:t>
      </w:r>
      <w:r w:rsidRPr="0099785D">
        <w:rPr>
          <w:color w:val="0000FF"/>
        </w:rPr>
        <w:t>tanto en Esp</w:t>
      </w:r>
      <w:r w:rsidR="001D6F4D">
        <w:rPr>
          <w:color w:val="0000FF"/>
        </w:rPr>
        <w:t>aña (en sus diferentes lenguas)</w:t>
      </w:r>
      <w:r w:rsidRPr="0099785D">
        <w:rPr>
          <w:color w:val="0000FF"/>
        </w:rPr>
        <w:t xml:space="preserve"> como</w:t>
      </w:r>
      <w:r w:rsidR="00154240" w:rsidRPr="0099785D">
        <w:rPr>
          <w:color w:val="0000FF"/>
        </w:rPr>
        <w:t xml:space="preserve"> </w:t>
      </w:r>
      <w:r w:rsidRPr="0099785D">
        <w:rPr>
          <w:color w:val="0000FF"/>
        </w:rPr>
        <w:t>en Iberoamérica y otros ámbitos internacionales</w:t>
      </w:r>
      <w:r w:rsidR="001D6F4D">
        <w:rPr>
          <w:color w:val="0000FF"/>
        </w:rPr>
        <w:t xml:space="preserve">, en relación con los siguientes APARTADOS: </w:t>
      </w:r>
    </w:p>
    <w:p w:rsidR="001D6F4D" w:rsidRDefault="001D6F4D" w:rsidP="00D11F17">
      <w:pPr>
        <w:ind w:firstLine="357"/>
        <w:jc w:val="both"/>
        <w:outlineLvl w:val="0"/>
        <w:rPr>
          <w:color w:val="0000FF"/>
        </w:rPr>
      </w:pPr>
    </w:p>
    <w:p w:rsidR="001D6F4D" w:rsidRPr="001D6F4D" w:rsidRDefault="001D6F4D" w:rsidP="001D6F4D">
      <w:pPr>
        <w:ind w:left="1066" w:hanging="709"/>
        <w:jc w:val="both"/>
        <w:outlineLvl w:val="0"/>
        <w:rPr>
          <w:b/>
          <w:color w:val="FF0000"/>
        </w:rPr>
      </w:pPr>
      <w:r w:rsidRPr="001D6F4D">
        <w:rPr>
          <w:b/>
          <w:color w:val="FF0000"/>
        </w:rPr>
        <w:t>1.- EN LOS TEXTOS DRAMÁTICOS:</w:t>
      </w:r>
    </w:p>
    <w:p w:rsidR="001D6F4D" w:rsidRPr="001D6F4D" w:rsidRDefault="001D6F4D" w:rsidP="001D6F4D">
      <w:pPr>
        <w:ind w:left="1066" w:hanging="709"/>
        <w:jc w:val="both"/>
        <w:outlineLvl w:val="0"/>
        <w:rPr>
          <w:b/>
          <w:color w:val="FF0000"/>
        </w:rPr>
      </w:pPr>
      <w:r w:rsidRPr="001D6F4D">
        <w:rPr>
          <w:b/>
          <w:color w:val="FF0000"/>
        </w:rPr>
        <w:tab/>
        <w:t xml:space="preserve">a) </w:t>
      </w:r>
      <w:r w:rsidR="005D1C37">
        <w:rPr>
          <w:b/>
          <w:color w:val="FF0000"/>
        </w:rPr>
        <w:t>Documento artístico (metateatro).</w:t>
      </w:r>
      <w:r w:rsidRPr="001D6F4D">
        <w:rPr>
          <w:b/>
          <w:color w:val="FF0000"/>
        </w:rPr>
        <w:t xml:space="preserve"> </w:t>
      </w:r>
    </w:p>
    <w:p w:rsidR="001D6F4D" w:rsidRDefault="001D6F4D" w:rsidP="001D6F4D">
      <w:pPr>
        <w:ind w:left="1066" w:hanging="709"/>
        <w:jc w:val="both"/>
        <w:outlineLvl w:val="0"/>
        <w:rPr>
          <w:b/>
          <w:color w:val="FF0000"/>
        </w:rPr>
      </w:pPr>
      <w:r w:rsidRPr="001D6F4D">
        <w:rPr>
          <w:b/>
          <w:color w:val="FF0000"/>
        </w:rPr>
        <w:tab/>
        <w:t xml:space="preserve">b) </w:t>
      </w:r>
      <w:r w:rsidR="005D1C37">
        <w:rPr>
          <w:b/>
          <w:color w:val="FF0000"/>
        </w:rPr>
        <w:t>Documento histórico</w:t>
      </w:r>
      <w:r w:rsidRPr="001D6F4D">
        <w:rPr>
          <w:b/>
          <w:color w:val="FF0000"/>
        </w:rPr>
        <w:t>.</w:t>
      </w:r>
    </w:p>
    <w:p w:rsidR="005D1C37" w:rsidRPr="001D6F4D" w:rsidRDefault="005D1C37" w:rsidP="001D6F4D">
      <w:pPr>
        <w:ind w:left="1066" w:hanging="709"/>
        <w:jc w:val="both"/>
        <w:outlineLvl w:val="0"/>
        <w:rPr>
          <w:b/>
          <w:color w:val="FF0000"/>
        </w:rPr>
      </w:pPr>
      <w:r>
        <w:rPr>
          <w:b/>
          <w:color w:val="FF0000"/>
        </w:rPr>
        <w:tab/>
        <w:t>c) Documento cultural.</w:t>
      </w:r>
    </w:p>
    <w:p w:rsidR="001D6F4D" w:rsidRDefault="001D6F4D" w:rsidP="001D6F4D">
      <w:pPr>
        <w:ind w:left="1066" w:hanging="709"/>
        <w:jc w:val="both"/>
        <w:outlineLvl w:val="0"/>
        <w:rPr>
          <w:b/>
          <w:color w:val="FF0000"/>
        </w:rPr>
      </w:pPr>
      <w:r w:rsidRPr="001D6F4D">
        <w:rPr>
          <w:b/>
          <w:color w:val="FF0000"/>
        </w:rPr>
        <w:t>2.</w:t>
      </w:r>
      <w:r w:rsidRPr="001D6F4D">
        <w:rPr>
          <w:b/>
          <w:bCs/>
          <w:color w:val="FF0000"/>
          <w:lang w:val="es-ES_tradnl"/>
        </w:rPr>
        <w:t xml:space="preserve">- EN LOS </w:t>
      </w:r>
      <w:r w:rsidRPr="001D6F4D">
        <w:rPr>
          <w:b/>
          <w:color w:val="FF0000"/>
        </w:rPr>
        <w:t>ESPECTÁCULOS TEATRALES:</w:t>
      </w:r>
    </w:p>
    <w:p w:rsidR="005D1C37" w:rsidRDefault="005D1C37" w:rsidP="005D1C37">
      <w:pPr>
        <w:ind w:left="1066" w:hanging="709"/>
        <w:jc w:val="both"/>
        <w:outlineLvl w:val="0"/>
        <w:rPr>
          <w:b/>
          <w:color w:val="FF0000"/>
        </w:rPr>
      </w:pPr>
      <w:r>
        <w:rPr>
          <w:b/>
          <w:color w:val="FF0000"/>
        </w:rPr>
        <w:tab/>
        <w:t xml:space="preserve">a) Documento artístico (metateatro). </w:t>
      </w:r>
    </w:p>
    <w:p w:rsidR="005D1C37" w:rsidRDefault="005D1C37" w:rsidP="005D1C37">
      <w:pPr>
        <w:ind w:left="1066" w:hanging="709"/>
        <w:jc w:val="both"/>
        <w:outlineLvl w:val="0"/>
        <w:rPr>
          <w:b/>
          <w:color w:val="FF0000"/>
        </w:rPr>
      </w:pPr>
      <w:r>
        <w:rPr>
          <w:b/>
          <w:color w:val="FF0000"/>
        </w:rPr>
        <w:tab/>
        <w:t>b) Documento histórico.</w:t>
      </w:r>
    </w:p>
    <w:p w:rsidR="005D1C37" w:rsidRDefault="005D1C37" w:rsidP="005D1C37">
      <w:pPr>
        <w:ind w:left="1066" w:hanging="709"/>
        <w:jc w:val="both"/>
        <w:outlineLvl w:val="0"/>
        <w:rPr>
          <w:b/>
          <w:color w:val="FF0000"/>
        </w:rPr>
      </w:pPr>
      <w:r>
        <w:rPr>
          <w:b/>
          <w:color w:val="FF0000"/>
        </w:rPr>
        <w:tab/>
        <w:t>c) Documento cultural.</w:t>
      </w:r>
    </w:p>
    <w:p w:rsidR="00A90C7B" w:rsidRDefault="00A90C7B" w:rsidP="005D1C37">
      <w:pPr>
        <w:ind w:left="1066" w:hanging="709"/>
        <w:jc w:val="both"/>
        <w:outlineLvl w:val="0"/>
        <w:rPr>
          <w:b/>
          <w:color w:val="FF0000"/>
        </w:rPr>
      </w:pPr>
    </w:p>
    <w:p w:rsidR="000E670A" w:rsidRPr="0099785D" w:rsidRDefault="000E670A" w:rsidP="000E670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FECHAS</w:t>
      </w:r>
      <w:r w:rsidR="00223058" w:rsidRPr="0099785D">
        <w:rPr>
          <w:color w:val="0000FF"/>
        </w:rPr>
        <w:t xml:space="preserve">: </w:t>
      </w:r>
      <w:r w:rsidR="001D6F4D">
        <w:rPr>
          <w:color w:val="0000FF"/>
        </w:rPr>
        <w:t>4</w:t>
      </w:r>
      <w:r w:rsidR="000713BF" w:rsidRPr="0099785D">
        <w:rPr>
          <w:color w:val="0000FF"/>
        </w:rPr>
        <w:t>-</w:t>
      </w:r>
      <w:r w:rsidR="001D6F4D">
        <w:rPr>
          <w:color w:val="0000FF"/>
        </w:rPr>
        <w:t>6</w:t>
      </w:r>
      <w:r w:rsidR="00EE6E24" w:rsidRPr="0099785D">
        <w:rPr>
          <w:color w:val="0000FF"/>
        </w:rPr>
        <w:t xml:space="preserve"> de ju</w:t>
      </w:r>
      <w:r w:rsidR="005D1C37">
        <w:rPr>
          <w:color w:val="0000FF"/>
        </w:rPr>
        <w:t>l</w:t>
      </w:r>
      <w:r w:rsidR="00EE6E24" w:rsidRPr="0099785D">
        <w:rPr>
          <w:color w:val="0000FF"/>
        </w:rPr>
        <w:t>io</w:t>
      </w:r>
      <w:r w:rsidR="000713BF" w:rsidRPr="0099785D">
        <w:rPr>
          <w:color w:val="0000FF"/>
        </w:rPr>
        <w:t xml:space="preserve"> </w:t>
      </w:r>
      <w:r w:rsidR="00223058" w:rsidRPr="0099785D">
        <w:rPr>
          <w:color w:val="0000FF"/>
        </w:rPr>
        <w:t>de 20</w:t>
      </w:r>
      <w:r w:rsidR="000713BF" w:rsidRPr="0099785D">
        <w:rPr>
          <w:color w:val="0000FF"/>
        </w:rPr>
        <w:t>1</w:t>
      </w:r>
      <w:r w:rsidR="005D1C37">
        <w:rPr>
          <w:color w:val="0000FF"/>
        </w:rPr>
        <w:t>6</w:t>
      </w:r>
      <w:r w:rsidRPr="0099785D">
        <w:rPr>
          <w:color w:val="0000FF"/>
        </w:rPr>
        <w:t>.</w:t>
      </w:r>
    </w:p>
    <w:p w:rsidR="0000268B" w:rsidRPr="0099785D" w:rsidRDefault="000E670A" w:rsidP="000E670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LUGAR</w:t>
      </w:r>
      <w:r w:rsidRPr="0099785D">
        <w:rPr>
          <w:color w:val="0000FF"/>
        </w:rPr>
        <w:t>: Edificio de Humanidades</w:t>
      </w:r>
      <w:r w:rsidR="0000268B" w:rsidRPr="0099785D">
        <w:rPr>
          <w:color w:val="0000FF"/>
        </w:rPr>
        <w:t>, UNED. Paseo Senda del Rey, 7.</w:t>
      </w:r>
    </w:p>
    <w:p w:rsidR="000E670A" w:rsidRPr="0099785D" w:rsidRDefault="0000268B" w:rsidP="0000268B">
      <w:pPr>
        <w:ind w:left="360"/>
        <w:jc w:val="both"/>
        <w:rPr>
          <w:color w:val="0000FF"/>
        </w:rPr>
      </w:pPr>
      <w:r w:rsidRPr="0099785D">
        <w:rPr>
          <w:b/>
          <w:color w:val="0000FF"/>
        </w:rPr>
        <w:tab/>
      </w:r>
      <w:r w:rsidR="000E670A" w:rsidRPr="0099785D">
        <w:rPr>
          <w:color w:val="0000FF"/>
        </w:rPr>
        <w:t>28040</w:t>
      </w:r>
      <w:r w:rsidRPr="0099785D">
        <w:rPr>
          <w:color w:val="0000FF"/>
        </w:rPr>
        <w:t>.-</w:t>
      </w:r>
      <w:r w:rsidR="000E670A" w:rsidRPr="0099785D">
        <w:rPr>
          <w:color w:val="0000FF"/>
        </w:rPr>
        <w:t xml:space="preserve"> Madrid.</w:t>
      </w:r>
    </w:p>
    <w:p w:rsidR="000E670A" w:rsidRPr="0099785D" w:rsidRDefault="000E670A" w:rsidP="000E670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ESTRUCTURA DEL SEMINARIO</w:t>
      </w:r>
      <w:r w:rsidRPr="0099785D">
        <w:rPr>
          <w:color w:val="0000FF"/>
        </w:rPr>
        <w:t>:</w:t>
      </w:r>
    </w:p>
    <w:p w:rsidR="000E670A" w:rsidRPr="0099785D" w:rsidRDefault="000E670A" w:rsidP="000E670A">
      <w:pPr>
        <w:numPr>
          <w:ilvl w:val="1"/>
          <w:numId w:val="31"/>
        </w:numPr>
        <w:tabs>
          <w:tab w:val="num" w:pos="1440"/>
        </w:tabs>
        <w:ind w:left="1440" w:hanging="360"/>
        <w:jc w:val="both"/>
        <w:outlineLvl w:val="1"/>
        <w:rPr>
          <w:color w:val="0000FF"/>
        </w:rPr>
      </w:pPr>
      <w:r w:rsidRPr="0099785D">
        <w:rPr>
          <w:b/>
          <w:color w:val="0000FF"/>
        </w:rPr>
        <w:t>Sesiones plenarias</w:t>
      </w:r>
      <w:r w:rsidRPr="0099785D">
        <w:rPr>
          <w:color w:val="0000FF"/>
        </w:rPr>
        <w:t>, impartidas por destacados especialistas.</w:t>
      </w:r>
    </w:p>
    <w:p w:rsidR="0022363A" w:rsidRPr="0099785D" w:rsidRDefault="000E670A" w:rsidP="00DD55FA">
      <w:pPr>
        <w:numPr>
          <w:ilvl w:val="1"/>
          <w:numId w:val="31"/>
        </w:numPr>
        <w:tabs>
          <w:tab w:val="num" w:pos="1440"/>
        </w:tabs>
        <w:ind w:left="1440" w:hanging="360"/>
        <w:jc w:val="both"/>
        <w:outlineLvl w:val="1"/>
        <w:rPr>
          <w:color w:val="0000FF"/>
        </w:rPr>
      </w:pPr>
      <w:r w:rsidRPr="0099785D">
        <w:rPr>
          <w:b/>
          <w:color w:val="0000FF"/>
        </w:rPr>
        <w:t>Comunicaciones</w:t>
      </w:r>
      <w:r w:rsidRPr="0099785D">
        <w:rPr>
          <w:color w:val="0000FF"/>
        </w:rPr>
        <w:t xml:space="preserve">: Quienes deseen presentar una comunicación deberán enviar, lo antes posible, el Boletín </w:t>
      </w:r>
      <w:r w:rsidR="00B33FB1" w:rsidRPr="0099785D">
        <w:rPr>
          <w:color w:val="0000FF"/>
        </w:rPr>
        <w:t xml:space="preserve">de preinscripción </w:t>
      </w:r>
      <w:r w:rsidRPr="0099785D">
        <w:rPr>
          <w:color w:val="0000FF"/>
        </w:rPr>
        <w:t>que se adjunta</w:t>
      </w:r>
      <w:r w:rsidR="00734475" w:rsidRPr="0099785D">
        <w:rPr>
          <w:color w:val="0000FF"/>
        </w:rPr>
        <w:t xml:space="preserve"> </w:t>
      </w:r>
      <w:r w:rsidRPr="0099785D">
        <w:rPr>
          <w:color w:val="0000FF"/>
        </w:rPr>
        <w:t xml:space="preserve">y deberán remitir </w:t>
      </w:r>
      <w:r w:rsidRPr="0099785D">
        <w:rPr>
          <w:b/>
          <w:bCs/>
          <w:color w:val="0000FF"/>
        </w:rPr>
        <w:t>una</w:t>
      </w:r>
      <w:r w:rsidRPr="0099785D">
        <w:rPr>
          <w:color w:val="0000FF"/>
        </w:rPr>
        <w:t xml:space="preserve"> copia</w:t>
      </w:r>
      <w:r w:rsidR="00D40F79" w:rsidRPr="0099785D">
        <w:rPr>
          <w:color w:val="0000FF"/>
        </w:rPr>
        <w:t xml:space="preserve"> del texto completo</w:t>
      </w:r>
      <w:r w:rsidRPr="0099785D">
        <w:rPr>
          <w:color w:val="0000FF"/>
        </w:rPr>
        <w:t>, por correo electrónico (</w:t>
      </w:r>
      <w:r w:rsidR="00D40F79" w:rsidRPr="0099785D">
        <w:rPr>
          <w:color w:val="0000FF"/>
        </w:rPr>
        <w:t xml:space="preserve">a </w:t>
      </w:r>
      <w:hyperlink r:id="rId10" w:history="1">
        <w:r w:rsidR="00D40F79" w:rsidRPr="0099785D">
          <w:rPr>
            <w:rStyle w:val="Hipervnculo"/>
          </w:rPr>
          <w:t>selitenat@flog.uned.es</w:t>
        </w:r>
      </w:hyperlink>
      <w:r w:rsidR="00D40F79" w:rsidRPr="0099785D">
        <w:rPr>
          <w:color w:val="0000FF"/>
        </w:rPr>
        <w:t xml:space="preserve">), </w:t>
      </w:r>
      <w:r w:rsidR="007522AD" w:rsidRPr="0099785D">
        <w:rPr>
          <w:color w:val="0000FF"/>
        </w:rPr>
        <w:t>redactado según nuestras normas</w:t>
      </w:r>
      <w:r w:rsidR="00D40F79" w:rsidRPr="0099785D">
        <w:rPr>
          <w:color w:val="0000FF"/>
        </w:rPr>
        <w:t>,</w:t>
      </w:r>
      <w:r w:rsidR="007522AD" w:rsidRPr="0099785D">
        <w:rPr>
          <w:color w:val="0000FF"/>
        </w:rPr>
        <w:t xml:space="preserve"> </w:t>
      </w:r>
      <w:r w:rsidRPr="0099785D">
        <w:rPr>
          <w:color w:val="0000FF"/>
        </w:rPr>
        <w:t xml:space="preserve">antes del </w:t>
      </w:r>
      <w:r w:rsidR="000713BF" w:rsidRPr="0099785D">
        <w:rPr>
          <w:color w:val="0000FF"/>
        </w:rPr>
        <w:t>15</w:t>
      </w:r>
      <w:r w:rsidRPr="0099785D">
        <w:rPr>
          <w:color w:val="0000FF"/>
        </w:rPr>
        <w:t xml:space="preserve"> de </w:t>
      </w:r>
      <w:r w:rsidR="00B33FB1" w:rsidRPr="0099785D">
        <w:rPr>
          <w:color w:val="0000FF"/>
        </w:rPr>
        <w:t>mayo de 20</w:t>
      </w:r>
      <w:r w:rsidR="000713BF" w:rsidRPr="0099785D">
        <w:rPr>
          <w:color w:val="0000FF"/>
        </w:rPr>
        <w:t>1</w:t>
      </w:r>
      <w:r w:rsidR="005D1C37">
        <w:rPr>
          <w:color w:val="0000FF"/>
        </w:rPr>
        <w:t>6</w:t>
      </w:r>
      <w:r w:rsidRPr="0099785D">
        <w:rPr>
          <w:color w:val="0000FF"/>
        </w:rPr>
        <w:t>, para ser examinado y evaluado por la comisión organizadora.</w:t>
      </w:r>
    </w:p>
    <w:p w:rsidR="0022363A" w:rsidRPr="0099785D" w:rsidRDefault="000E670A" w:rsidP="0022363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CERTIFICADO</w:t>
      </w:r>
      <w:r w:rsidRPr="0099785D">
        <w:rPr>
          <w:color w:val="0000FF"/>
        </w:rPr>
        <w:t>: Se entregará certificado (30 horas).</w:t>
      </w:r>
    </w:p>
    <w:p w:rsidR="00D40F79" w:rsidRPr="0099785D" w:rsidRDefault="00D40F79" w:rsidP="00D40F79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CUOTA DE INSCRIPCIÓN</w:t>
      </w:r>
      <w:r w:rsidRPr="0099785D">
        <w:rPr>
          <w:color w:val="0000FF"/>
        </w:rPr>
        <w:t>: 130 euros, que se hará efectiva (solamente en metálico al inicio del Seminario, para sufragar parte de la publicación de las Actas).</w:t>
      </w:r>
    </w:p>
    <w:p w:rsidR="000E670A" w:rsidRPr="0099785D" w:rsidRDefault="000E670A" w:rsidP="000E670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DIRECTOR</w:t>
      </w:r>
      <w:r w:rsidRPr="0099785D">
        <w:rPr>
          <w:color w:val="0000FF"/>
        </w:rPr>
        <w:t xml:space="preserve">: </w:t>
      </w:r>
      <w:r w:rsidR="003E4762">
        <w:rPr>
          <w:color w:val="0000FF"/>
        </w:rPr>
        <w:t xml:space="preserve">Dr. </w:t>
      </w:r>
      <w:r w:rsidRPr="0099785D">
        <w:rPr>
          <w:color w:val="0000FF"/>
        </w:rPr>
        <w:t>José Romera Castillo</w:t>
      </w:r>
    </w:p>
    <w:p w:rsidR="000E670A" w:rsidRPr="0099785D" w:rsidRDefault="000E670A" w:rsidP="000E670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VICEDIRECTOR</w:t>
      </w:r>
      <w:r w:rsidRPr="0099785D">
        <w:rPr>
          <w:color w:val="0000FF"/>
        </w:rPr>
        <w:t xml:space="preserve">: </w:t>
      </w:r>
      <w:r w:rsidR="003E4762">
        <w:rPr>
          <w:color w:val="0000FF"/>
        </w:rPr>
        <w:t xml:space="preserve">Dr. </w:t>
      </w:r>
      <w:r w:rsidRPr="0099785D">
        <w:rPr>
          <w:color w:val="0000FF"/>
        </w:rPr>
        <w:t>Francisco Gutiérrez Carbajo</w:t>
      </w:r>
      <w:r w:rsidR="009D0F9B" w:rsidRPr="0099785D">
        <w:rPr>
          <w:color w:val="0000FF"/>
        </w:rPr>
        <w:t xml:space="preserve"> (UNED)</w:t>
      </w:r>
      <w:r w:rsidRPr="0099785D">
        <w:rPr>
          <w:color w:val="0000FF"/>
        </w:rPr>
        <w:t>.</w:t>
      </w:r>
    </w:p>
    <w:p w:rsidR="000E670A" w:rsidRPr="0099785D" w:rsidRDefault="000E670A" w:rsidP="00DD55FA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b/>
          <w:color w:val="0000FF"/>
        </w:rPr>
        <w:t>COORDINADORA</w:t>
      </w:r>
      <w:r w:rsidRPr="0099785D">
        <w:rPr>
          <w:color w:val="0000FF"/>
        </w:rPr>
        <w:t xml:space="preserve">: </w:t>
      </w:r>
      <w:r w:rsidR="003E4762">
        <w:rPr>
          <w:color w:val="0000FF"/>
        </w:rPr>
        <w:t xml:space="preserve">Dra. </w:t>
      </w:r>
      <w:r w:rsidR="002C7FBE">
        <w:rPr>
          <w:color w:val="0000FF"/>
        </w:rPr>
        <w:t>Raquel García-</w:t>
      </w:r>
      <w:r w:rsidR="00C226CF" w:rsidRPr="0099785D">
        <w:rPr>
          <w:color w:val="0000FF"/>
        </w:rPr>
        <w:t>Pascual</w:t>
      </w:r>
      <w:r w:rsidR="009D0F9B" w:rsidRPr="0099785D">
        <w:rPr>
          <w:color w:val="0000FF"/>
        </w:rPr>
        <w:t xml:space="preserve"> (UNED)</w:t>
      </w:r>
      <w:r w:rsidRPr="0099785D">
        <w:rPr>
          <w:color w:val="0000FF"/>
        </w:rPr>
        <w:t>.</w:t>
      </w:r>
    </w:p>
    <w:p w:rsidR="0000268B" w:rsidRPr="0099785D" w:rsidRDefault="000E670A" w:rsidP="00DD55FA">
      <w:pPr>
        <w:ind w:firstLine="360"/>
        <w:jc w:val="both"/>
        <w:rPr>
          <w:color w:val="0000FF"/>
        </w:rPr>
      </w:pPr>
      <w:r w:rsidRPr="0099785D">
        <w:rPr>
          <w:color w:val="0000FF"/>
        </w:rPr>
        <w:t>Posteriormente se enviará a los interesados una circular más detallada sobre el Seminario. Para más información pueden dirigirse a</w:t>
      </w:r>
      <w:r w:rsidRPr="0099785D">
        <w:rPr>
          <w:b/>
          <w:color w:val="0000FF"/>
        </w:rPr>
        <w:t>:</w:t>
      </w:r>
      <w:r w:rsidR="00DD55FA" w:rsidRPr="0099785D">
        <w:rPr>
          <w:b/>
          <w:color w:val="0000FF"/>
        </w:rPr>
        <w:t xml:space="preserve"> </w:t>
      </w:r>
      <w:hyperlink r:id="rId11" w:history="1">
        <w:r w:rsidRPr="0099785D">
          <w:rPr>
            <w:rStyle w:val="Hipervnculo"/>
            <w:b/>
          </w:rPr>
          <w:t>http://www.uned.es/centro-investigacion-SELITEN@T</w:t>
        </w:r>
      </w:hyperlink>
    </w:p>
    <w:p w:rsidR="00C226CF" w:rsidRDefault="00C226CF" w:rsidP="00DD55FA">
      <w:pPr>
        <w:ind w:firstLine="360"/>
        <w:jc w:val="both"/>
        <w:rPr>
          <w:color w:val="0000FF"/>
        </w:rPr>
      </w:pPr>
      <w:r w:rsidRPr="0099785D">
        <w:rPr>
          <w:color w:val="0000FF"/>
        </w:rPr>
        <w:t>.</w:t>
      </w:r>
    </w:p>
    <w:p w:rsidR="00D11F17" w:rsidRPr="0099785D" w:rsidRDefault="00D11F17" w:rsidP="00DD55FA">
      <w:pPr>
        <w:ind w:firstLine="360"/>
        <w:jc w:val="both"/>
        <w:rPr>
          <w:color w:val="0000FF"/>
        </w:rPr>
      </w:pPr>
    </w:p>
    <w:p w:rsidR="005D1C37" w:rsidRDefault="005D1C37" w:rsidP="000E670A">
      <w:pPr>
        <w:jc w:val="center"/>
        <w:rPr>
          <w:b/>
          <w:color w:val="FF0000"/>
        </w:rPr>
      </w:pPr>
    </w:p>
    <w:p w:rsidR="005D1C37" w:rsidRDefault="005D1C37" w:rsidP="000E670A">
      <w:pPr>
        <w:jc w:val="center"/>
        <w:rPr>
          <w:b/>
          <w:color w:val="FF0000"/>
        </w:rPr>
      </w:pPr>
    </w:p>
    <w:p w:rsidR="005D1C37" w:rsidRDefault="005D1C37" w:rsidP="000E670A">
      <w:pPr>
        <w:jc w:val="center"/>
        <w:rPr>
          <w:b/>
          <w:color w:val="FF0000"/>
        </w:rPr>
      </w:pPr>
    </w:p>
    <w:p w:rsidR="005D1C37" w:rsidRDefault="005D1C37" w:rsidP="000E670A">
      <w:pPr>
        <w:jc w:val="center"/>
        <w:rPr>
          <w:b/>
          <w:color w:val="FF0000"/>
        </w:rPr>
      </w:pPr>
    </w:p>
    <w:p w:rsidR="000E670A" w:rsidRPr="0099785D" w:rsidRDefault="000E670A" w:rsidP="000E670A">
      <w:pPr>
        <w:jc w:val="center"/>
        <w:rPr>
          <w:b/>
          <w:color w:val="FF0000"/>
        </w:rPr>
      </w:pPr>
      <w:r w:rsidRPr="0099785D">
        <w:rPr>
          <w:b/>
          <w:color w:val="FF0000"/>
        </w:rPr>
        <w:t>NORMAS PARA LA PRESENTACIÓN DE LOS TEXTOS</w:t>
      </w:r>
    </w:p>
    <w:p w:rsidR="007522AD" w:rsidRPr="0099785D" w:rsidRDefault="007522AD" w:rsidP="000E670A">
      <w:pPr>
        <w:ind w:firstLine="720"/>
        <w:jc w:val="both"/>
        <w:rPr>
          <w:b/>
          <w:color w:val="FF0000"/>
        </w:rPr>
      </w:pPr>
    </w:p>
    <w:p w:rsidR="000E670A" w:rsidRPr="0099785D" w:rsidRDefault="000E670A" w:rsidP="000E670A">
      <w:pPr>
        <w:ind w:firstLine="720"/>
        <w:jc w:val="both"/>
        <w:rPr>
          <w:color w:val="0000FF"/>
        </w:rPr>
      </w:pPr>
      <w:r w:rsidRPr="0099785D">
        <w:rPr>
          <w:color w:val="0000FF"/>
        </w:rPr>
        <w:t xml:space="preserve">Para la publicación de los trabajos expuestos, tras previa selección, en los Seminarios Internacionales del Centro de Investigación </w:t>
      </w:r>
      <w:hyperlink r:id="rId12" w:history="1">
        <w:r w:rsidRPr="0099785D">
          <w:rPr>
            <w:rStyle w:val="Hipervnculo"/>
          </w:rPr>
          <w:t>SELITEN@T</w:t>
        </w:r>
      </w:hyperlink>
      <w:r w:rsidRPr="0099785D">
        <w:rPr>
          <w:color w:val="0000FF"/>
        </w:rPr>
        <w:t xml:space="preserve">, se seguirán las normas de los volúmenes anteriores, que son las mismas de la revista </w:t>
      </w:r>
      <w:r w:rsidRPr="0099785D">
        <w:rPr>
          <w:i/>
          <w:color w:val="0000FF"/>
        </w:rPr>
        <w:t>Signa</w:t>
      </w:r>
      <w:r w:rsidRPr="0099785D">
        <w:rPr>
          <w:color w:val="0000FF"/>
        </w:rPr>
        <w:t>. Estas normas pueden consultarse  al final de cada número impreso o en la página electrónica de la revista</w:t>
      </w:r>
    </w:p>
    <w:p w:rsidR="005E5B31" w:rsidRPr="0099785D" w:rsidRDefault="000E670A" w:rsidP="005E5B31">
      <w:pPr>
        <w:ind w:firstLine="720"/>
        <w:jc w:val="center"/>
        <w:rPr>
          <w:color w:val="0000FF"/>
        </w:rPr>
      </w:pPr>
      <w:hyperlink r:id="rId13" w:history="1">
        <w:r w:rsidRPr="0099785D">
          <w:rPr>
            <w:rStyle w:val="Hipervnculo"/>
            <w:b/>
          </w:rPr>
          <w:t>http://cervantesvirtual.com/hemeroteca/signa</w:t>
        </w:r>
      </w:hyperlink>
    </w:p>
    <w:p w:rsidR="000E670A" w:rsidRPr="0099785D" w:rsidRDefault="005E7009" w:rsidP="005E5B31">
      <w:pPr>
        <w:jc w:val="both"/>
        <w:rPr>
          <w:color w:val="0000FF"/>
        </w:rPr>
      </w:pPr>
      <w:r w:rsidRPr="0099785D">
        <w:rPr>
          <w:color w:val="0000FF"/>
        </w:rPr>
        <w:t xml:space="preserve">- </w:t>
      </w:r>
      <w:r w:rsidR="000E670A" w:rsidRPr="0099785D">
        <w:rPr>
          <w:color w:val="0000FF"/>
        </w:rPr>
        <w:t xml:space="preserve">La extensión de las comunicaciones (con las referencias bibliográficas) no sobrepasará las </w:t>
      </w:r>
      <w:r w:rsidR="000E670A" w:rsidRPr="0099785D">
        <w:rPr>
          <w:b/>
          <w:color w:val="0000FF"/>
        </w:rPr>
        <w:t xml:space="preserve">12 págs. </w:t>
      </w:r>
      <w:r w:rsidR="000E670A" w:rsidRPr="0099785D">
        <w:rPr>
          <w:color w:val="0000FF"/>
        </w:rPr>
        <w:t xml:space="preserve">con letra </w:t>
      </w:r>
      <w:r w:rsidR="000E670A" w:rsidRPr="0099785D">
        <w:rPr>
          <w:b/>
          <w:color w:val="0000FF"/>
        </w:rPr>
        <w:t>Time</w:t>
      </w:r>
      <w:r w:rsidR="002C7FBE">
        <w:rPr>
          <w:b/>
          <w:color w:val="0000FF"/>
        </w:rPr>
        <w:t>s</w:t>
      </w:r>
      <w:r w:rsidR="000E670A" w:rsidRPr="0099785D">
        <w:rPr>
          <w:b/>
          <w:color w:val="0000FF"/>
        </w:rPr>
        <w:t xml:space="preserve"> New Roman</w:t>
      </w:r>
      <w:r w:rsidR="000E670A" w:rsidRPr="0099785D">
        <w:rPr>
          <w:color w:val="0000FF"/>
        </w:rPr>
        <w:t xml:space="preserve"> (tamaño de l</w:t>
      </w:r>
      <w:r w:rsidR="003E67DB" w:rsidRPr="0099785D">
        <w:rPr>
          <w:color w:val="0000FF"/>
        </w:rPr>
        <w:t>etra: 12; interlineado: 1,5</w:t>
      </w:r>
      <w:r w:rsidR="00C226CF" w:rsidRPr="0099785D">
        <w:rPr>
          <w:color w:val="0000FF"/>
        </w:rPr>
        <w:t>)</w:t>
      </w:r>
      <w:r w:rsidR="00473C47" w:rsidRPr="0099785D">
        <w:rPr>
          <w:color w:val="0000FF"/>
        </w:rPr>
        <w:t xml:space="preserve">. Para las notas: </w:t>
      </w:r>
      <w:r w:rsidR="005E5B31" w:rsidRPr="0099785D">
        <w:rPr>
          <w:color w:val="0000FF"/>
        </w:rPr>
        <w:t>el mismo tipo de letra</w:t>
      </w:r>
      <w:r w:rsidR="00734475" w:rsidRPr="0099785D">
        <w:rPr>
          <w:color w:val="0000FF"/>
        </w:rPr>
        <w:t>, c</w:t>
      </w:r>
      <w:r w:rsidR="005E5B31" w:rsidRPr="0099785D">
        <w:rPr>
          <w:color w:val="0000FF"/>
        </w:rPr>
        <w:t>on tamaño</w:t>
      </w:r>
      <w:r w:rsidR="00473C47" w:rsidRPr="0099785D">
        <w:rPr>
          <w:color w:val="0000FF"/>
        </w:rPr>
        <w:t xml:space="preserve"> 10 e interlineado mínimo</w:t>
      </w:r>
      <w:r w:rsidR="003E67DB" w:rsidRPr="0099785D">
        <w:rPr>
          <w:color w:val="0000FF"/>
        </w:rPr>
        <w:t>. E</w:t>
      </w:r>
      <w:r w:rsidR="000E670A" w:rsidRPr="0099785D">
        <w:rPr>
          <w:color w:val="0000FF"/>
        </w:rPr>
        <w:t>l texto de la comunicación se en</w:t>
      </w:r>
      <w:r w:rsidR="003E67DB" w:rsidRPr="0099785D">
        <w:rPr>
          <w:color w:val="0000FF"/>
        </w:rPr>
        <w:t>viará por correo electrónico en un archivo adjunto</w:t>
      </w:r>
      <w:r w:rsidR="000E670A" w:rsidRPr="0099785D">
        <w:rPr>
          <w:color w:val="0000FF"/>
        </w:rPr>
        <w:t>.</w:t>
      </w:r>
    </w:p>
    <w:p w:rsidR="000E670A" w:rsidRPr="0099785D" w:rsidRDefault="005E7009" w:rsidP="005E5B31">
      <w:pPr>
        <w:jc w:val="both"/>
        <w:outlineLvl w:val="1"/>
        <w:rPr>
          <w:color w:val="0000FF"/>
        </w:rPr>
      </w:pPr>
      <w:r w:rsidRPr="0099785D">
        <w:rPr>
          <w:color w:val="0000FF"/>
        </w:rPr>
        <w:t xml:space="preserve">- </w:t>
      </w:r>
      <w:r w:rsidR="000E670A" w:rsidRPr="0099785D">
        <w:rPr>
          <w:color w:val="0000FF"/>
        </w:rPr>
        <w:t>En el cuerpo del texto se usará el sistema anglosajón para las citas bibliográficas (Autor, año: páginas).</w:t>
      </w:r>
    </w:p>
    <w:p w:rsidR="000E670A" w:rsidRPr="0099785D" w:rsidRDefault="005E7009" w:rsidP="005E5B31">
      <w:pPr>
        <w:jc w:val="both"/>
        <w:outlineLvl w:val="1"/>
        <w:rPr>
          <w:color w:val="0000FF"/>
        </w:rPr>
      </w:pPr>
      <w:r w:rsidRPr="0099785D">
        <w:rPr>
          <w:color w:val="0000FF"/>
        </w:rPr>
        <w:t xml:space="preserve">- </w:t>
      </w:r>
      <w:r w:rsidR="000E670A" w:rsidRPr="0099785D">
        <w:rPr>
          <w:color w:val="0000FF"/>
        </w:rPr>
        <w:t xml:space="preserve">Las notas </w:t>
      </w:r>
      <w:r w:rsidR="00734475" w:rsidRPr="0099785D">
        <w:rPr>
          <w:color w:val="0000FF"/>
        </w:rPr>
        <w:t xml:space="preserve">serán </w:t>
      </w:r>
      <w:r w:rsidR="000E670A" w:rsidRPr="0099785D">
        <w:rPr>
          <w:color w:val="0000FF"/>
        </w:rPr>
        <w:t xml:space="preserve">explicativas (no bibliográficas) </w:t>
      </w:r>
      <w:r w:rsidR="00734475" w:rsidRPr="0099785D">
        <w:rPr>
          <w:color w:val="0000FF"/>
        </w:rPr>
        <w:t xml:space="preserve">y </w:t>
      </w:r>
      <w:r w:rsidR="000E670A" w:rsidRPr="0099785D">
        <w:rPr>
          <w:color w:val="0000FF"/>
        </w:rPr>
        <w:t>deberán ir a pie de página.</w:t>
      </w:r>
    </w:p>
    <w:p w:rsidR="007522AD" w:rsidRPr="0099785D" w:rsidRDefault="005E7009" w:rsidP="007522AD">
      <w:pPr>
        <w:jc w:val="both"/>
        <w:outlineLvl w:val="1"/>
        <w:rPr>
          <w:color w:val="0000FF"/>
        </w:rPr>
      </w:pPr>
      <w:r w:rsidRPr="0099785D">
        <w:rPr>
          <w:color w:val="0000FF"/>
        </w:rPr>
        <w:t xml:space="preserve">- </w:t>
      </w:r>
      <w:r w:rsidR="000E670A" w:rsidRPr="0099785D">
        <w:rPr>
          <w:color w:val="0000FF"/>
        </w:rPr>
        <w:t xml:space="preserve">Al final del trabajo aparecerán las </w:t>
      </w:r>
      <w:r w:rsidR="000E670A" w:rsidRPr="0099785D">
        <w:rPr>
          <w:b/>
          <w:color w:val="0000FF"/>
        </w:rPr>
        <w:t>Referencias bibliográficas</w:t>
      </w:r>
      <w:r w:rsidR="000E670A" w:rsidRPr="0099785D">
        <w:rPr>
          <w:color w:val="0000FF"/>
        </w:rPr>
        <w:t>, en un solo bloque, por orden alfabético de los autores y años de publicación, sin distinguir entre libros y artículos en volúmenes colectivos y revistas.</w:t>
      </w:r>
      <w:r w:rsidR="00734475" w:rsidRPr="0099785D">
        <w:rPr>
          <w:color w:val="0000FF"/>
        </w:rPr>
        <w:t xml:space="preserve"> Solamente se consignarán las citadas en el cuerpo del texto.</w:t>
      </w:r>
    </w:p>
    <w:p w:rsidR="009A5E2A" w:rsidRPr="0099785D" w:rsidRDefault="009A5E2A" w:rsidP="007522AD">
      <w:pPr>
        <w:jc w:val="both"/>
        <w:outlineLvl w:val="1"/>
        <w:rPr>
          <w:color w:val="0000FF"/>
        </w:rPr>
      </w:pPr>
    </w:p>
    <w:p w:rsidR="00DD55FA" w:rsidRDefault="00DD55FA" w:rsidP="007522AD">
      <w:pPr>
        <w:jc w:val="both"/>
        <w:outlineLvl w:val="1"/>
        <w:rPr>
          <w:b/>
          <w:color w:val="FF0000"/>
        </w:rPr>
      </w:pPr>
      <w:r w:rsidRPr="0099785D">
        <w:rPr>
          <w:color w:val="0000FF"/>
        </w:rPr>
        <w:tab/>
      </w:r>
      <w:r w:rsidRPr="0099785D">
        <w:rPr>
          <w:color w:val="0000FF"/>
        </w:rPr>
        <w:tab/>
      </w:r>
      <w:r w:rsidR="007522AD" w:rsidRPr="0099785D">
        <w:rPr>
          <w:color w:val="0000FF"/>
        </w:rPr>
        <w:tab/>
      </w:r>
      <w:r w:rsidR="007522AD" w:rsidRPr="0099785D">
        <w:rPr>
          <w:color w:val="0000FF"/>
        </w:rPr>
        <w:tab/>
      </w:r>
      <w:r w:rsidR="000E670A" w:rsidRPr="0099785D">
        <w:rPr>
          <w:b/>
          <w:color w:val="FF0000"/>
        </w:rPr>
        <w:t>PUBLICACIONES</w:t>
      </w:r>
    </w:p>
    <w:p w:rsidR="009A5E2A" w:rsidRPr="0099785D" w:rsidRDefault="009A5E2A" w:rsidP="007522AD">
      <w:pPr>
        <w:jc w:val="both"/>
        <w:outlineLvl w:val="1"/>
        <w:rPr>
          <w:color w:val="0000FF"/>
        </w:rPr>
      </w:pPr>
    </w:p>
    <w:p w:rsidR="00DD55FA" w:rsidRDefault="000E670A" w:rsidP="00D11F17">
      <w:pPr>
        <w:jc w:val="both"/>
        <w:outlineLvl w:val="1"/>
        <w:rPr>
          <w:b/>
          <w:color w:val="FF0000"/>
          <w:lang w:val="es-ES_tradnl"/>
        </w:rPr>
      </w:pPr>
      <w:r w:rsidRPr="0099785D">
        <w:rPr>
          <w:b/>
          <w:color w:val="FF0000"/>
        </w:rPr>
        <w:t xml:space="preserve">I.- </w:t>
      </w:r>
      <w:r w:rsidRPr="0099785D">
        <w:rPr>
          <w:b/>
          <w:color w:val="FF0000"/>
          <w:lang w:val="es-ES_tradnl"/>
        </w:rPr>
        <w:t>ACTAS DE SEMINARIOS INTERNACIONALES SOBRE TEATRO</w:t>
      </w:r>
      <w:r w:rsidRPr="0099785D">
        <w:rPr>
          <w:rStyle w:val="Refdenotaalpie"/>
          <w:rFonts w:ascii="Times New Roman" w:hAnsi="Times New Roman" w:cs="Times New Roman"/>
          <w:bCs/>
          <w:lang w:val="es-ES_tradnl"/>
        </w:rPr>
        <w:footnoteReference w:id="1"/>
      </w:r>
    </w:p>
    <w:p w:rsidR="00FF5278" w:rsidRPr="00D11F17" w:rsidRDefault="00FF5278" w:rsidP="00D11F17">
      <w:pPr>
        <w:jc w:val="both"/>
        <w:outlineLvl w:val="1"/>
        <w:rPr>
          <w:color w:val="0000FF"/>
        </w:rPr>
      </w:pPr>
    </w:p>
    <w:p w:rsidR="000E670A" w:rsidRPr="0099785D" w:rsidRDefault="004A53FB" w:rsidP="000E670A">
      <w:pPr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- </w:t>
      </w:r>
      <w:r w:rsidR="000E670A" w:rsidRPr="0099785D">
        <w:rPr>
          <w:color w:val="0000FF"/>
          <w:lang w:val="es-ES_tradnl"/>
        </w:rPr>
        <w:t>R</w:t>
      </w:r>
      <w:r w:rsidRPr="0099785D">
        <w:rPr>
          <w:color w:val="0000FF"/>
          <w:lang w:val="es-ES_tradnl"/>
        </w:rPr>
        <w:t>OMERA CASTILLO, José</w:t>
      </w:r>
      <w:r w:rsidR="000E670A" w:rsidRPr="0099785D">
        <w:rPr>
          <w:color w:val="0000FF"/>
          <w:lang w:val="es-ES_tradnl"/>
        </w:rPr>
        <w:t xml:space="preserve"> y </w:t>
      </w:r>
      <w:r w:rsidRPr="0099785D">
        <w:rPr>
          <w:color w:val="0000FF"/>
          <w:lang w:val="es-ES_tradnl"/>
        </w:rPr>
        <w:t>GUTIÉRREZ CARBAJO, F.</w:t>
      </w:r>
      <w:r w:rsidR="000E670A" w:rsidRPr="0099785D">
        <w:rPr>
          <w:i/>
          <w:iCs/>
          <w:color w:val="0000FF"/>
          <w:lang w:val="es-ES_tradnl"/>
        </w:rPr>
        <w:t xml:space="preserve"> </w:t>
      </w:r>
      <w:r w:rsidR="000E670A" w:rsidRPr="0099785D">
        <w:rPr>
          <w:iCs/>
          <w:color w:val="0000FF"/>
          <w:lang w:val="es-ES_tradnl"/>
        </w:rPr>
        <w:t>(eds.)</w:t>
      </w:r>
      <w:r w:rsidR="009D0F9B" w:rsidRPr="0099785D">
        <w:rPr>
          <w:iCs/>
          <w:color w:val="0000FF"/>
          <w:lang w:val="es-ES_tradnl"/>
        </w:rPr>
        <w:t xml:space="preserve"> (1999).</w:t>
      </w:r>
      <w:r w:rsidR="000E670A" w:rsidRPr="0099785D">
        <w:rPr>
          <w:color w:val="0000FF"/>
          <w:lang w:val="es-ES_tradnl"/>
        </w:rPr>
        <w:t xml:space="preserve"> </w:t>
      </w:r>
      <w:r w:rsidR="000E670A" w:rsidRPr="0099785D">
        <w:rPr>
          <w:i/>
          <w:color w:val="0000FF"/>
          <w:lang w:val="es-ES_tradnl"/>
        </w:rPr>
        <w:t>Teatro histórico (1975-1998): textos y representaciones</w:t>
      </w:r>
      <w:r w:rsidR="009D0F9B" w:rsidRPr="0099785D">
        <w:rPr>
          <w:color w:val="0000FF"/>
          <w:lang w:val="es-ES_tradnl"/>
        </w:rPr>
        <w:t>. Madrid: Visor Libros</w:t>
      </w:r>
      <w:r w:rsidR="000E670A" w:rsidRPr="0099785D">
        <w:rPr>
          <w:color w:val="0000FF"/>
          <w:lang w:val="es-ES_tradnl"/>
        </w:rPr>
        <w:t>.</w:t>
      </w:r>
    </w:p>
    <w:p w:rsidR="000E670A" w:rsidRPr="0099785D" w:rsidRDefault="000E670A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>-</w:t>
      </w:r>
      <w:r w:rsidR="004A53FB" w:rsidRPr="0099785D">
        <w:rPr>
          <w:color w:val="0000FF"/>
          <w:lang w:val="es-ES_tradnl"/>
        </w:rPr>
        <w:t xml:space="preserve"> ROMERA CASTILLO, </w:t>
      </w:r>
      <w:r w:rsidRPr="0099785D">
        <w:rPr>
          <w:color w:val="0000FF"/>
          <w:lang w:val="es-ES_tradnl"/>
        </w:rPr>
        <w:t>José (ed.)</w:t>
      </w:r>
      <w:r w:rsidR="009D0F9B" w:rsidRPr="0099785D">
        <w:rPr>
          <w:color w:val="0000FF"/>
          <w:lang w:val="es-ES_tradnl"/>
        </w:rPr>
        <w:t xml:space="preserve"> (2000).</w:t>
      </w:r>
      <w:r w:rsidRPr="0099785D">
        <w:rPr>
          <w:color w:val="0000FF"/>
          <w:lang w:val="es-ES_tradnl"/>
        </w:rPr>
        <w:t xml:space="preserve"> </w:t>
      </w:r>
      <w:r w:rsidRPr="0099785D">
        <w:rPr>
          <w:i/>
          <w:color w:val="0000FF"/>
          <w:lang w:val="es-ES_tradnl"/>
        </w:rPr>
        <w:t>Del teatro al cine y la televisión en la segunda mitad del siglo XX</w:t>
      </w:r>
      <w:r w:rsidR="000533EA" w:rsidRPr="0099785D">
        <w:rPr>
          <w:color w:val="0000FF"/>
          <w:lang w:val="es-ES_tradnl"/>
        </w:rPr>
        <w:t xml:space="preserve">. </w:t>
      </w:r>
      <w:r w:rsidRPr="0099785D">
        <w:rPr>
          <w:color w:val="0000FF"/>
          <w:lang w:val="es-ES_tradnl"/>
        </w:rPr>
        <w:t>Madrid: Visor Libros.</w:t>
      </w:r>
    </w:p>
    <w:p w:rsidR="000E670A" w:rsidRPr="0099785D" w:rsidRDefault="000E670A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>_____</w:t>
      </w:r>
      <w:r w:rsidR="009D0F9B" w:rsidRPr="0099785D">
        <w:rPr>
          <w:color w:val="0000FF"/>
          <w:lang w:val="es-ES_tradnl"/>
        </w:rPr>
        <w:t xml:space="preserve"> (2003).</w:t>
      </w:r>
      <w:r w:rsidRPr="0099785D">
        <w:rPr>
          <w:color w:val="0000FF"/>
          <w:lang w:val="es-ES_tradnl"/>
        </w:rPr>
        <w:t xml:space="preserve"> </w:t>
      </w:r>
      <w:r w:rsidRPr="0099785D">
        <w:rPr>
          <w:i/>
          <w:color w:val="0000FF"/>
          <w:lang w:val="es-ES_tradnl"/>
        </w:rPr>
        <w:t>Teatro y memoria en la segunda mitad del siglo XX</w:t>
      </w:r>
      <w:r w:rsidR="009D0F9B" w:rsidRPr="0099785D">
        <w:rPr>
          <w:color w:val="0000FF"/>
          <w:lang w:val="es-ES_tradnl"/>
        </w:rPr>
        <w:t xml:space="preserve">. </w:t>
      </w:r>
      <w:r w:rsidRPr="0099785D">
        <w:rPr>
          <w:color w:val="0000FF"/>
          <w:lang w:val="es-ES_tradnl"/>
        </w:rPr>
        <w:t>Madrid: Visor Libros.</w:t>
      </w:r>
    </w:p>
    <w:p w:rsidR="000E670A" w:rsidRPr="0099785D" w:rsidRDefault="000E670A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_____ </w:t>
      </w:r>
      <w:r w:rsidR="009D0F9B" w:rsidRPr="0099785D">
        <w:rPr>
          <w:color w:val="0000FF"/>
          <w:lang w:val="es-ES_tradnl"/>
        </w:rPr>
        <w:t xml:space="preserve"> (2004). </w:t>
      </w:r>
      <w:r w:rsidRPr="0099785D">
        <w:rPr>
          <w:i/>
          <w:color w:val="0000FF"/>
          <w:lang w:val="es-ES_tradnl"/>
        </w:rPr>
        <w:t>Teatro, prensa y nuevas tecnologías (1990-2003)</w:t>
      </w:r>
      <w:r w:rsidR="009D0F9B" w:rsidRPr="0099785D">
        <w:rPr>
          <w:iCs/>
          <w:color w:val="0000FF"/>
          <w:lang w:val="es-ES_tradnl"/>
        </w:rPr>
        <w:t xml:space="preserve">. </w:t>
      </w:r>
      <w:r w:rsidRPr="0099785D">
        <w:rPr>
          <w:iCs/>
          <w:color w:val="0000FF"/>
          <w:lang w:val="es-ES_tradnl"/>
        </w:rPr>
        <w:t>Madrid: Visor Libros</w:t>
      </w:r>
      <w:r w:rsidRPr="0099785D">
        <w:rPr>
          <w:color w:val="0000FF"/>
          <w:lang w:val="es-ES_tradnl"/>
        </w:rPr>
        <w:t>.</w:t>
      </w:r>
    </w:p>
    <w:p w:rsidR="000E670A" w:rsidRPr="0099785D" w:rsidRDefault="000E670A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_____ </w:t>
      </w:r>
      <w:r w:rsidR="009D0F9B" w:rsidRPr="0099785D">
        <w:rPr>
          <w:color w:val="0000FF"/>
          <w:lang w:val="es-ES_tradnl"/>
        </w:rPr>
        <w:t xml:space="preserve"> (2005). </w:t>
      </w:r>
      <w:r w:rsidRPr="0099785D">
        <w:rPr>
          <w:i/>
          <w:iCs/>
          <w:color w:val="0000FF"/>
          <w:lang w:val="es-ES_tradnl"/>
        </w:rPr>
        <w:t>Dramaturgias femeninas en la segunda mitad del siglo XX: espacio y tiempo</w:t>
      </w:r>
      <w:r w:rsidR="009D0F9B" w:rsidRPr="0099785D">
        <w:rPr>
          <w:color w:val="0000FF"/>
          <w:lang w:val="es-ES_tradnl"/>
        </w:rPr>
        <w:t xml:space="preserve">. </w:t>
      </w:r>
      <w:r w:rsidRPr="0099785D">
        <w:rPr>
          <w:color w:val="0000FF"/>
          <w:lang w:val="es-ES_tradnl"/>
        </w:rPr>
        <w:t>Madrid: Visor Libros</w:t>
      </w:r>
      <w:r w:rsidR="009D0F9B" w:rsidRPr="0099785D">
        <w:rPr>
          <w:color w:val="0000FF"/>
          <w:lang w:val="es-ES_tradnl"/>
        </w:rPr>
        <w:t>.</w:t>
      </w:r>
    </w:p>
    <w:p w:rsidR="000E670A" w:rsidRPr="0099785D" w:rsidRDefault="000E670A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_____ </w:t>
      </w:r>
      <w:r w:rsidR="009D0F9B" w:rsidRPr="0099785D">
        <w:rPr>
          <w:color w:val="0000FF"/>
          <w:lang w:val="es-ES_tradnl"/>
        </w:rPr>
        <w:t xml:space="preserve"> (2006). </w:t>
      </w:r>
      <w:r w:rsidRPr="0099785D">
        <w:rPr>
          <w:i/>
          <w:iCs/>
          <w:color w:val="0000FF"/>
          <w:lang w:val="es-ES_tradnl"/>
        </w:rPr>
        <w:t>Tendencias escénicas al inicio del siglo XXI</w:t>
      </w:r>
      <w:r w:rsidR="009D0F9B" w:rsidRPr="0099785D">
        <w:rPr>
          <w:color w:val="0000FF"/>
          <w:lang w:val="es-ES_tradnl"/>
        </w:rPr>
        <w:t xml:space="preserve">. </w:t>
      </w:r>
      <w:r w:rsidRPr="0099785D">
        <w:rPr>
          <w:color w:val="0000FF"/>
          <w:lang w:val="es-ES_tradnl"/>
        </w:rPr>
        <w:t>Madrid:</w:t>
      </w:r>
      <w:r w:rsidR="009D0F9B" w:rsidRPr="0099785D">
        <w:rPr>
          <w:color w:val="0000FF"/>
          <w:lang w:val="es-ES_tradnl"/>
        </w:rPr>
        <w:t xml:space="preserve"> Visor Libros</w:t>
      </w:r>
      <w:r w:rsidRPr="0099785D">
        <w:rPr>
          <w:color w:val="0000FF"/>
          <w:lang w:val="es-ES_tradnl"/>
        </w:rPr>
        <w:t>.</w:t>
      </w:r>
    </w:p>
    <w:p w:rsidR="000E670A" w:rsidRPr="0099785D" w:rsidRDefault="000E670A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>_____</w:t>
      </w:r>
      <w:r w:rsidR="009D0F9B" w:rsidRPr="0099785D">
        <w:rPr>
          <w:color w:val="0000FF"/>
          <w:lang w:val="es-ES_tradnl"/>
        </w:rPr>
        <w:t xml:space="preserve"> (2007). </w:t>
      </w:r>
      <w:r w:rsidRPr="0099785D">
        <w:rPr>
          <w:i/>
          <w:color w:val="0000FF"/>
          <w:lang w:val="es-ES_tradnl"/>
        </w:rPr>
        <w:t>Análisis de espectáculos teatrales (2000-2006)</w:t>
      </w:r>
      <w:r w:rsidR="009D0F9B" w:rsidRPr="0099785D">
        <w:rPr>
          <w:color w:val="0000FF"/>
          <w:lang w:val="es-ES_tradnl"/>
        </w:rPr>
        <w:t xml:space="preserve">. </w:t>
      </w:r>
      <w:r w:rsidRPr="0099785D">
        <w:rPr>
          <w:color w:val="0000FF"/>
          <w:lang w:val="es-ES_tradnl"/>
        </w:rPr>
        <w:t>Madrid: Visor Libr</w:t>
      </w:r>
      <w:r w:rsidR="0022318D" w:rsidRPr="0099785D">
        <w:rPr>
          <w:color w:val="0000FF"/>
          <w:lang w:val="es-ES_tradnl"/>
        </w:rPr>
        <w:t>os</w:t>
      </w:r>
      <w:r w:rsidRPr="0099785D">
        <w:rPr>
          <w:color w:val="0000FF"/>
          <w:lang w:val="es-ES_tradnl"/>
        </w:rPr>
        <w:t>.</w:t>
      </w:r>
    </w:p>
    <w:p w:rsidR="0022318D" w:rsidRPr="0099785D" w:rsidRDefault="0022318D" w:rsidP="000E670A">
      <w:pPr>
        <w:tabs>
          <w:tab w:val="left" w:pos="-720"/>
        </w:tabs>
        <w:suppressAutoHyphens/>
        <w:ind w:left="709" w:hanging="709"/>
        <w:jc w:val="both"/>
        <w:outlineLvl w:val="1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>_____</w:t>
      </w:r>
      <w:r w:rsidR="009D0F9B" w:rsidRPr="0099785D">
        <w:rPr>
          <w:color w:val="0000FF"/>
          <w:lang w:val="es-ES_tradnl"/>
        </w:rPr>
        <w:t xml:space="preserve"> (2008).</w:t>
      </w:r>
      <w:r w:rsidRPr="0099785D">
        <w:rPr>
          <w:color w:val="0000FF"/>
          <w:lang w:val="es-ES_tradnl"/>
        </w:rPr>
        <w:t xml:space="preserve"> </w:t>
      </w:r>
      <w:r w:rsidRPr="0099785D">
        <w:rPr>
          <w:i/>
          <w:color w:val="0000FF"/>
          <w:lang w:val="es-ES_tradnl"/>
        </w:rPr>
        <w:t>Teatro, novela y cine en los inicios del siglo XXI</w:t>
      </w:r>
      <w:r w:rsidR="009D0F9B" w:rsidRPr="0099785D">
        <w:rPr>
          <w:color w:val="0000FF"/>
          <w:lang w:val="es-ES_tradnl"/>
        </w:rPr>
        <w:t xml:space="preserve">. </w:t>
      </w:r>
      <w:r w:rsidRPr="0099785D">
        <w:rPr>
          <w:color w:val="0000FF"/>
          <w:lang w:val="es-ES_tradnl"/>
        </w:rPr>
        <w:t>Madrid: Vis</w:t>
      </w:r>
      <w:r w:rsidR="003E67DB" w:rsidRPr="0099785D">
        <w:rPr>
          <w:color w:val="0000FF"/>
          <w:lang w:val="es-ES_tradnl"/>
        </w:rPr>
        <w:t>or</w:t>
      </w:r>
      <w:r w:rsidR="00B33FB1" w:rsidRPr="0099785D">
        <w:rPr>
          <w:color w:val="0000FF"/>
          <w:lang w:val="es-ES_tradnl"/>
        </w:rPr>
        <w:t xml:space="preserve"> Libros</w:t>
      </w:r>
      <w:r w:rsidRPr="0099785D">
        <w:rPr>
          <w:color w:val="0000FF"/>
          <w:lang w:val="es-ES_tradnl"/>
        </w:rPr>
        <w:t>.</w:t>
      </w:r>
    </w:p>
    <w:p w:rsidR="000713BF" w:rsidRPr="0099785D" w:rsidRDefault="00B33FB1" w:rsidP="00016657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>____</w:t>
      </w:r>
      <w:r w:rsidR="000713BF" w:rsidRPr="0099785D">
        <w:rPr>
          <w:color w:val="0000FF"/>
          <w:lang w:val="es-ES_tradnl"/>
        </w:rPr>
        <w:t>_</w:t>
      </w:r>
      <w:r w:rsidR="009D0F9B" w:rsidRPr="0099785D">
        <w:rPr>
          <w:color w:val="0000FF"/>
          <w:lang w:val="es-ES_tradnl"/>
        </w:rPr>
        <w:t xml:space="preserve"> (2009). </w:t>
      </w:r>
      <w:r w:rsidR="00016657" w:rsidRPr="0099785D">
        <w:rPr>
          <w:i/>
          <w:color w:val="0000FF"/>
          <w:lang w:val="es-ES_tradnl"/>
        </w:rPr>
        <w:t>El personaje teatral: la mujer en las dramaturgias masculinas en los inicios del siglo XXI</w:t>
      </w:r>
      <w:r w:rsidR="009D0F9B" w:rsidRPr="0099785D">
        <w:rPr>
          <w:color w:val="0000FF"/>
          <w:lang w:val="es-ES_tradnl"/>
        </w:rPr>
        <w:t xml:space="preserve">. </w:t>
      </w:r>
      <w:r w:rsidR="00016657" w:rsidRPr="0099785D">
        <w:rPr>
          <w:color w:val="0000FF"/>
          <w:lang w:val="es-ES_tradnl"/>
        </w:rPr>
        <w:t>Madrid: Visor Libros.</w:t>
      </w:r>
    </w:p>
    <w:p w:rsidR="005E5B31" w:rsidRPr="0099785D" w:rsidRDefault="000713BF" w:rsidP="00297C13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_____ (2010). </w:t>
      </w:r>
      <w:r w:rsidRPr="0099785D">
        <w:rPr>
          <w:i/>
          <w:color w:val="0000FF"/>
          <w:lang w:val="es-ES_tradnl"/>
        </w:rPr>
        <w:t>El teatro de humor en los inicios del siglo XXI</w:t>
      </w:r>
      <w:r w:rsidRPr="0099785D">
        <w:rPr>
          <w:color w:val="0000FF"/>
          <w:lang w:val="es-ES_tradnl"/>
        </w:rPr>
        <w:t>. Madrid: Visor Libros.</w:t>
      </w:r>
    </w:p>
    <w:p w:rsidR="00B33FB1" w:rsidRPr="0099785D" w:rsidRDefault="00C226CF" w:rsidP="00297C13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>_____ (2011</w:t>
      </w:r>
      <w:r w:rsidR="005E5B31" w:rsidRPr="0099785D">
        <w:rPr>
          <w:color w:val="0000FF"/>
          <w:lang w:val="es-ES_tradnl"/>
        </w:rPr>
        <w:t xml:space="preserve">). </w:t>
      </w:r>
      <w:r w:rsidR="005E5B31" w:rsidRPr="0099785D">
        <w:rPr>
          <w:i/>
          <w:color w:val="0000FF"/>
          <w:lang w:val="es-ES_tradnl"/>
        </w:rPr>
        <w:t>El teatro breve en los inicios del siglo XXI</w:t>
      </w:r>
      <w:r w:rsidR="005E5B31" w:rsidRPr="0099785D">
        <w:rPr>
          <w:color w:val="0000FF"/>
          <w:lang w:val="es-ES_tradnl"/>
        </w:rPr>
        <w:t>. Madrid. Visor Libros.</w:t>
      </w:r>
      <w:r w:rsidR="00016657" w:rsidRPr="0099785D">
        <w:rPr>
          <w:color w:val="0000FF"/>
          <w:lang w:val="es-ES_tradnl"/>
        </w:rPr>
        <w:t xml:space="preserve"> </w:t>
      </w:r>
    </w:p>
    <w:p w:rsidR="0000268B" w:rsidRPr="0099785D" w:rsidRDefault="0000268B" w:rsidP="00297C13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_____ (2012). </w:t>
      </w:r>
      <w:r w:rsidRPr="0099785D">
        <w:rPr>
          <w:i/>
          <w:color w:val="0000FF"/>
          <w:lang w:val="es-ES_tradnl"/>
        </w:rPr>
        <w:t>Erotismo y teatro en la primera década del siglo XXI</w:t>
      </w:r>
      <w:r w:rsidRPr="0099785D">
        <w:rPr>
          <w:color w:val="0000FF"/>
          <w:lang w:val="es-ES_tradnl"/>
        </w:rPr>
        <w:t>. Madrid: Visor Libros.</w:t>
      </w:r>
    </w:p>
    <w:p w:rsidR="0000268B" w:rsidRDefault="0000268B" w:rsidP="00297C13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i/>
          <w:color w:val="0000FF"/>
          <w:lang w:val="es-ES_tradnl"/>
        </w:rPr>
      </w:pPr>
      <w:r w:rsidRPr="0099785D">
        <w:rPr>
          <w:color w:val="0000FF"/>
          <w:lang w:val="es-ES_tradnl"/>
        </w:rPr>
        <w:t xml:space="preserve">_____ (2013). </w:t>
      </w:r>
      <w:r w:rsidRPr="0099785D">
        <w:rPr>
          <w:i/>
          <w:color w:val="0000FF"/>
          <w:lang w:val="es-ES_tradnl"/>
        </w:rPr>
        <w:t>Teatro e Internet en</w:t>
      </w:r>
      <w:r w:rsidR="0099785D" w:rsidRPr="0099785D">
        <w:rPr>
          <w:i/>
          <w:color w:val="0000FF"/>
          <w:lang w:val="es-ES_tradnl"/>
        </w:rPr>
        <w:t xml:space="preserve"> la primera década del siglo XXI</w:t>
      </w:r>
      <w:r w:rsidR="001D6F4D" w:rsidRPr="001D6F4D">
        <w:rPr>
          <w:color w:val="0000FF"/>
          <w:lang w:val="es-ES_tradnl"/>
        </w:rPr>
        <w:t>. Madrid: Verbum.</w:t>
      </w:r>
      <w:r w:rsidR="001D6F4D">
        <w:rPr>
          <w:i/>
          <w:color w:val="0000FF"/>
          <w:lang w:val="es-ES_tradnl"/>
        </w:rPr>
        <w:t xml:space="preserve"> </w:t>
      </w:r>
    </w:p>
    <w:p w:rsidR="001D6F4D" w:rsidRDefault="001D6F4D" w:rsidP="00297C13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  <w:r w:rsidRPr="001D6F4D">
        <w:rPr>
          <w:color w:val="0000FF"/>
          <w:lang w:val="es-ES_tradnl"/>
        </w:rPr>
        <w:t xml:space="preserve">_____ (2014). </w:t>
      </w:r>
      <w:r w:rsidRPr="001D6F4D">
        <w:rPr>
          <w:i/>
          <w:color w:val="0000FF"/>
          <w:lang w:val="es-ES_tradnl"/>
        </w:rPr>
        <w:t>Creadores jóvenes en el ámbito teatral</w:t>
      </w:r>
      <w:r w:rsidRPr="001D6F4D">
        <w:rPr>
          <w:color w:val="0000FF"/>
          <w:lang w:val="es-ES_tradnl"/>
        </w:rPr>
        <w:t xml:space="preserve">. Madrid: Verbum. </w:t>
      </w:r>
    </w:p>
    <w:p w:rsidR="00CE2B3B" w:rsidRDefault="005D1C37" w:rsidP="00A90C7B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  <w:r>
        <w:rPr>
          <w:color w:val="0000FF"/>
          <w:lang w:val="es-ES_tradnl"/>
        </w:rPr>
        <w:t xml:space="preserve">_____ (2016). </w:t>
      </w:r>
      <w:r>
        <w:rPr>
          <w:i/>
          <w:color w:val="0000FF"/>
          <w:lang w:val="es-ES_tradnl"/>
        </w:rPr>
        <w:t>Teatro y música en los inicios del siglo XXI</w:t>
      </w:r>
      <w:r>
        <w:rPr>
          <w:color w:val="0000FF"/>
          <w:lang w:val="es-ES_tradnl"/>
        </w:rPr>
        <w:t xml:space="preserve"> (en prensa).</w:t>
      </w:r>
    </w:p>
    <w:p w:rsidR="00A90C7B" w:rsidRPr="00A90C7B" w:rsidRDefault="00A90C7B" w:rsidP="00A90C7B">
      <w:pPr>
        <w:tabs>
          <w:tab w:val="left" w:pos="-720"/>
        </w:tabs>
        <w:suppressAutoHyphens/>
        <w:spacing w:line="240" w:lineRule="atLeast"/>
        <w:ind w:left="709" w:hanging="709"/>
        <w:jc w:val="both"/>
        <w:rPr>
          <w:color w:val="0000FF"/>
          <w:lang w:val="es-ES_tradnl"/>
        </w:rPr>
      </w:pPr>
    </w:p>
    <w:p w:rsidR="00C226CF" w:rsidRDefault="000E670A" w:rsidP="00D11F17">
      <w:pPr>
        <w:pStyle w:val="Ttulo4"/>
        <w:ind w:left="0"/>
      </w:pPr>
      <w:r w:rsidRPr="0099785D">
        <w:t>II. REVISTA</w:t>
      </w:r>
      <w:r w:rsidR="005E7009" w:rsidRPr="0099785D">
        <w:t xml:space="preserve">: </w:t>
      </w:r>
      <w:r w:rsidRPr="0099785D">
        <w:t xml:space="preserve">Signa. Revista de la Asociación Española de Semiótica. </w:t>
      </w:r>
    </w:p>
    <w:p w:rsidR="00DD55FA" w:rsidRDefault="000E670A" w:rsidP="00DD55FA">
      <w:pPr>
        <w:jc w:val="both"/>
        <w:rPr>
          <w:color w:val="0000FF"/>
        </w:rPr>
      </w:pPr>
      <w:r w:rsidRPr="0099785D">
        <w:rPr>
          <w:color w:val="0000FF"/>
        </w:rPr>
        <w:t xml:space="preserve">Han aparecido </w:t>
      </w:r>
      <w:r w:rsidR="00C226CF" w:rsidRPr="0099785D">
        <w:rPr>
          <w:color w:val="0000FF"/>
        </w:rPr>
        <w:t>2</w:t>
      </w:r>
      <w:r w:rsidR="005D1C37">
        <w:rPr>
          <w:color w:val="0000FF"/>
        </w:rPr>
        <w:t>5</w:t>
      </w:r>
      <w:r w:rsidR="001D6F4D">
        <w:rPr>
          <w:color w:val="0000FF"/>
        </w:rPr>
        <w:t xml:space="preserve"> números hasta el momento (201</w:t>
      </w:r>
      <w:r w:rsidR="005D1C37">
        <w:rPr>
          <w:color w:val="0000FF"/>
        </w:rPr>
        <w:t>6</w:t>
      </w:r>
      <w:r w:rsidR="005E7009" w:rsidRPr="0099785D">
        <w:rPr>
          <w:color w:val="0000FF"/>
        </w:rPr>
        <w:t>). Se edita en formato impreso (por Ediciones de la UNED) y electrónico (</w:t>
      </w:r>
      <w:hyperlink r:id="rId14" w:history="1">
        <w:r w:rsidRPr="0099785D">
          <w:rPr>
            <w:rStyle w:val="Hipervnculo"/>
            <w:b/>
          </w:rPr>
          <w:t>http://cervantesvirtual.com/hemeroteca/signa</w:t>
        </w:r>
      </w:hyperlink>
      <w:r w:rsidR="005E7009" w:rsidRPr="0099785D">
        <w:rPr>
          <w:color w:val="0000FF"/>
        </w:rPr>
        <w:t>).</w:t>
      </w:r>
    </w:p>
    <w:p w:rsidR="00FF394D" w:rsidRDefault="00FF394D" w:rsidP="00CE2B3B">
      <w:pPr>
        <w:pStyle w:val="Ttulo6"/>
        <w:jc w:val="left"/>
        <w:rPr>
          <w:b w:val="0"/>
          <w:i w:val="0"/>
          <w:color w:val="auto"/>
        </w:rPr>
      </w:pPr>
    </w:p>
    <w:p w:rsidR="000E670A" w:rsidRPr="0099785D" w:rsidRDefault="000E670A" w:rsidP="008858B1">
      <w:pPr>
        <w:pStyle w:val="Ttulo6"/>
      </w:pPr>
      <w:r w:rsidRPr="0099785D">
        <w:t>BOLETÍN DE PREINSCRIPCIÓN</w:t>
      </w:r>
    </w:p>
    <w:p w:rsidR="000E670A" w:rsidRPr="0099785D" w:rsidRDefault="007522AD" w:rsidP="008858B1">
      <w:pPr>
        <w:jc w:val="center"/>
        <w:rPr>
          <w:color w:val="0000FF"/>
        </w:rPr>
      </w:pPr>
      <w:r w:rsidRPr="0099785D">
        <w:rPr>
          <w:color w:val="0000FF"/>
        </w:rPr>
        <w:t>(Enviar solamente esta página)</w:t>
      </w:r>
    </w:p>
    <w:p w:rsidR="007522AD" w:rsidRDefault="007522AD" w:rsidP="008858B1">
      <w:pPr>
        <w:jc w:val="center"/>
      </w:pPr>
    </w:p>
    <w:p w:rsidR="00FF394D" w:rsidRPr="0099785D" w:rsidRDefault="00FF394D" w:rsidP="008858B1">
      <w:pPr>
        <w:jc w:val="center"/>
      </w:pPr>
    </w:p>
    <w:p w:rsidR="000E670A" w:rsidRPr="0099785D" w:rsidRDefault="008858B1" w:rsidP="008858B1">
      <w:pPr>
        <w:pStyle w:val="Ttulo5"/>
        <w:ind w:left="720" w:firstLine="0"/>
        <w:rPr>
          <w:i/>
        </w:rPr>
      </w:pPr>
      <w:r w:rsidRPr="0099785D">
        <w:t xml:space="preserve">                    </w:t>
      </w:r>
      <w:r w:rsidR="000E670A" w:rsidRPr="0099785D">
        <w:t>X</w:t>
      </w:r>
      <w:r w:rsidR="00016657" w:rsidRPr="0099785D">
        <w:t>X</w:t>
      </w:r>
      <w:r w:rsidR="001D6F4D">
        <w:t xml:space="preserve">V </w:t>
      </w:r>
      <w:r w:rsidR="000E670A" w:rsidRPr="0099785D">
        <w:t>SEMINARIO INTERNACIONAL</w:t>
      </w:r>
      <w:r w:rsidRPr="0099785D">
        <w:t xml:space="preserve"> DEL SELITEN@T</w:t>
      </w:r>
    </w:p>
    <w:p w:rsidR="000E670A" w:rsidRPr="0099785D" w:rsidRDefault="000E670A" w:rsidP="000E670A">
      <w:pPr>
        <w:ind w:left="2160" w:firstLine="720"/>
        <w:rPr>
          <w:u w:val="single"/>
        </w:rPr>
      </w:pPr>
    </w:p>
    <w:p w:rsidR="005D1C37" w:rsidRPr="00CE2B3B" w:rsidRDefault="005D1C37" w:rsidP="00CE2B3B">
      <w:pPr>
        <w:pStyle w:val="Textoindependiente"/>
        <w:spacing w:before="0" w:beforeAutospacing="0" w:after="0" w:afterAutospacing="0"/>
        <w:rPr>
          <w:bCs/>
          <w:color w:val="FF0000"/>
          <w:sz w:val="28"/>
          <w:szCs w:val="28"/>
        </w:rPr>
      </w:pPr>
      <w:r w:rsidRPr="00CE2B3B">
        <w:rPr>
          <w:bCs/>
          <w:color w:val="FF0000"/>
          <w:sz w:val="28"/>
          <w:szCs w:val="28"/>
        </w:rPr>
        <w:t>EL TEATRO COMO DOCUMENTO ARTÍSTICO, HISTÓRICO Y CULTURAL EN EL SIGLO XXI</w:t>
      </w:r>
      <w:r w:rsidR="00890F25">
        <w:rPr>
          <w:bCs/>
          <w:color w:val="FF0000"/>
          <w:sz w:val="28"/>
          <w:szCs w:val="28"/>
        </w:rPr>
        <w:t xml:space="preserve"> (2000-2016)</w:t>
      </w:r>
    </w:p>
    <w:p w:rsidR="000E670A" w:rsidRDefault="000E670A" w:rsidP="00CE2B3B">
      <w:pPr>
        <w:jc w:val="center"/>
        <w:rPr>
          <w:color w:val="0000FF"/>
        </w:rPr>
      </w:pPr>
      <w:r w:rsidRPr="00AA5E16">
        <w:rPr>
          <w:color w:val="0000FF"/>
        </w:rPr>
        <w:t>(</w:t>
      </w:r>
      <w:r w:rsidRPr="0099785D">
        <w:rPr>
          <w:color w:val="0000FF"/>
        </w:rPr>
        <w:t>Dirigido por el Dr. José Romera Castillo)  </w:t>
      </w:r>
    </w:p>
    <w:p w:rsidR="00FF394D" w:rsidRPr="00FF394D" w:rsidRDefault="00FF394D" w:rsidP="000E670A">
      <w:pPr>
        <w:jc w:val="both"/>
        <w:rPr>
          <w:color w:val="0000FF"/>
        </w:rPr>
      </w:pPr>
    </w:p>
    <w:p w:rsidR="000E670A" w:rsidRPr="0099785D" w:rsidRDefault="000E670A" w:rsidP="000E670A">
      <w:pPr>
        <w:jc w:val="both"/>
        <w:rPr>
          <w:color w:val="0000FF"/>
        </w:rPr>
      </w:pPr>
      <w:r w:rsidRPr="0099785D">
        <w:rPr>
          <w:color w:val="0000FF"/>
        </w:rPr>
        <w:t>NOMBRE................................... APELLIDOS.................................................................................</w:t>
      </w:r>
    </w:p>
    <w:p w:rsidR="000E670A" w:rsidRPr="0099785D" w:rsidRDefault="000E670A" w:rsidP="000E670A">
      <w:pPr>
        <w:jc w:val="both"/>
        <w:rPr>
          <w:color w:val="0000FF"/>
        </w:rPr>
      </w:pPr>
    </w:p>
    <w:p w:rsidR="009D0F9B" w:rsidRPr="0099785D" w:rsidRDefault="000E670A" w:rsidP="009D0F9B">
      <w:pPr>
        <w:numPr>
          <w:ilvl w:val="0"/>
          <w:numId w:val="33"/>
        </w:numPr>
        <w:jc w:val="both"/>
        <w:rPr>
          <w:color w:val="0000FF"/>
        </w:rPr>
      </w:pPr>
      <w:r w:rsidRPr="0099785D">
        <w:rPr>
          <w:color w:val="0000FF"/>
        </w:rPr>
        <w:t xml:space="preserve">Desea </w:t>
      </w:r>
      <w:r w:rsidRPr="0099785D">
        <w:rPr>
          <w:b/>
          <w:color w:val="0000FF"/>
        </w:rPr>
        <w:t>participar</w:t>
      </w:r>
      <w:r w:rsidRPr="0099785D">
        <w:rPr>
          <w:color w:val="0000FF"/>
        </w:rPr>
        <w:t xml:space="preserve"> como: (indique lo que proceda)</w:t>
      </w:r>
    </w:p>
    <w:p w:rsidR="000E670A" w:rsidRPr="0099785D" w:rsidRDefault="000E670A" w:rsidP="000E670A">
      <w:pPr>
        <w:numPr>
          <w:ilvl w:val="1"/>
          <w:numId w:val="34"/>
        </w:numPr>
        <w:ind w:left="1440" w:hanging="360"/>
        <w:jc w:val="both"/>
        <w:outlineLvl w:val="1"/>
        <w:rPr>
          <w:color w:val="0000FF"/>
        </w:rPr>
      </w:pPr>
      <w:r w:rsidRPr="0099785D">
        <w:rPr>
          <w:color w:val="0000FF"/>
        </w:rPr>
        <w:t>Comunicante</w:t>
      </w:r>
    </w:p>
    <w:p w:rsidR="009D0F9B" w:rsidRDefault="000E670A" w:rsidP="00FF394D">
      <w:pPr>
        <w:numPr>
          <w:ilvl w:val="1"/>
          <w:numId w:val="34"/>
        </w:numPr>
        <w:ind w:left="1440" w:hanging="360"/>
        <w:jc w:val="both"/>
        <w:outlineLvl w:val="1"/>
        <w:rPr>
          <w:color w:val="0000FF"/>
        </w:rPr>
      </w:pPr>
      <w:r w:rsidRPr="0099785D">
        <w:rPr>
          <w:color w:val="0000FF"/>
        </w:rPr>
        <w:t>Asistente</w:t>
      </w:r>
    </w:p>
    <w:p w:rsidR="00FF394D" w:rsidRPr="0099785D" w:rsidRDefault="00FF394D" w:rsidP="00FF394D">
      <w:pPr>
        <w:ind w:left="1080"/>
        <w:jc w:val="both"/>
        <w:outlineLvl w:val="1"/>
        <w:rPr>
          <w:color w:val="0000FF"/>
        </w:rPr>
      </w:pPr>
    </w:p>
    <w:p w:rsidR="000E670A" w:rsidRPr="0099785D" w:rsidRDefault="000E670A" w:rsidP="0022318D">
      <w:pPr>
        <w:numPr>
          <w:ilvl w:val="0"/>
          <w:numId w:val="33"/>
        </w:numPr>
        <w:jc w:val="both"/>
        <w:outlineLvl w:val="1"/>
        <w:rPr>
          <w:color w:val="0000FF"/>
        </w:rPr>
      </w:pPr>
      <w:r w:rsidRPr="0099785D">
        <w:rPr>
          <w:color w:val="0000FF"/>
        </w:rPr>
        <w:t xml:space="preserve">Título de la </w:t>
      </w:r>
      <w:r w:rsidRPr="0099785D">
        <w:rPr>
          <w:b/>
          <w:color w:val="0000FF"/>
        </w:rPr>
        <w:t>comunicación</w:t>
      </w:r>
      <w:r w:rsidRPr="0099785D">
        <w:rPr>
          <w:color w:val="0000FF"/>
        </w:rPr>
        <w:t xml:space="preserve"> (en su caso).</w:t>
      </w:r>
    </w:p>
    <w:p w:rsidR="000E670A" w:rsidRPr="0099785D" w:rsidRDefault="000E670A" w:rsidP="000E670A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………………………………………..........................................................................................</w:t>
      </w:r>
    </w:p>
    <w:p w:rsidR="000E670A" w:rsidRPr="0099785D" w:rsidRDefault="000E670A" w:rsidP="00CE2B3B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......................................................................................................................................................</w:t>
      </w:r>
    </w:p>
    <w:p w:rsidR="000E670A" w:rsidRDefault="000E670A" w:rsidP="00FF394D">
      <w:pPr>
        <w:numPr>
          <w:ilvl w:val="0"/>
          <w:numId w:val="30"/>
        </w:numPr>
        <w:ind w:left="720"/>
        <w:jc w:val="both"/>
        <w:rPr>
          <w:color w:val="0000FF"/>
        </w:rPr>
      </w:pPr>
      <w:r w:rsidRPr="0099785D">
        <w:rPr>
          <w:color w:val="0000FF"/>
        </w:rPr>
        <w:t>Indicar la sección en la que se incluiría la comunicación:</w:t>
      </w:r>
    </w:p>
    <w:p w:rsidR="00FF394D" w:rsidRPr="00FF394D" w:rsidRDefault="00FF394D" w:rsidP="00FF394D">
      <w:pPr>
        <w:ind w:left="360"/>
        <w:jc w:val="both"/>
        <w:rPr>
          <w:color w:val="0000FF"/>
        </w:rPr>
      </w:pP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>1.- EN LOS TEXTOS DRAMÁTICOS: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ab/>
        <w:t xml:space="preserve">a) Documento artístico (metateatro). 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ab/>
        <w:t>b) Documento histórico.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ab/>
        <w:t>c) Documento cultural.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>2.</w:t>
      </w:r>
      <w:r w:rsidRPr="00CE2B3B">
        <w:rPr>
          <w:b/>
          <w:bCs/>
          <w:color w:val="FF0000"/>
          <w:sz w:val="20"/>
          <w:szCs w:val="20"/>
          <w:lang w:val="es-ES_tradnl"/>
        </w:rPr>
        <w:t xml:space="preserve">- EN LOS </w:t>
      </w:r>
      <w:r w:rsidRPr="00CE2B3B">
        <w:rPr>
          <w:b/>
          <w:color w:val="FF0000"/>
          <w:sz w:val="20"/>
          <w:szCs w:val="20"/>
        </w:rPr>
        <w:t>ESPECTÁCULOS TEATRALES: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ab/>
        <w:t xml:space="preserve">a) Documento artístico (metateatro). 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ab/>
        <w:t>b) Documento histórico.</w:t>
      </w:r>
    </w:p>
    <w:p w:rsidR="005D1C37" w:rsidRPr="00CE2B3B" w:rsidRDefault="005D1C37" w:rsidP="005D1C37">
      <w:pPr>
        <w:ind w:left="1066" w:hanging="709"/>
        <w:jc w:val="both"/>
        <w:outlineLvl w:val="0"/>
        <w:rPr>
          <w:b/>
          <w:color w:val="FF0000"/>
          <w:sz w:val="20"/>
          <w:szCs w:val="20"/>
        </w:rPr>
      </w:pPr>
      <w:r w:rsidRPr="00CE2B3B">
        <w:rPr>
          <w:b/>
          <w:color w:val="FF0000"/>
          <w:sz w:val="20"/>
          <w:szCs w:val="20"/>
        </w:rPr>
        <w:tab/>
        <w:t>c) Documento cultural.</w:t>
      </w:r>
    </w:p>
    <w:p w:rsidR="00A90C7B" w:rsidRDefault="00A90C7B" w:rsidP="00CE2B3B">
      <w:pPr>
        <w:jc w:val="both"/>
        <w:outlineLvl w:val="0"/>
        <w:rPr>
          <w:b/>
          <w:color w:val="0000FF"/>
          <w:lang w:val="es-ES_tradnl"/>
        </w:rPr>
      </w:pPr>
    </w:p>
    <w:p w:rsidR="0022318D" w:rsidRPr="0099785D" w:rsidRDefault="0022318D" w:rsidP="00CE2B3B">
      <w:pPr>
        <w:jc w:val="both"/>
        <w:outlineLvl w:val="0"/>
        <w:rPr>
          <w:color w:val="0000FF"/>
          <w:lang w:val="es-ES_tradnl"/>
        </w:rPr>
      </w:pPr>
      <w:r w:rsidRPr="0099785D">
        <w:rPr>
          <w:b/>
          <w:color w:val="0000FF"/>
          <w:lang w:val="es-ES_tradnl"/>
        </w:rPr>
        <w:t>MI COMUNICACIÓN SE INSERTA EN EL APARTADO:</w:t>
      </w:r>
      <w:r w:rsidRPr="0099785D">
        <w:rPr>
          <w:color w:val="0000FF"/>
          <w:lang w:val="es-ES_tradnl"/>
        </w:rPr>
        <w:t xml:space="preserve"> ……………</w:t>
      </w:r>
      <w:r w:rsidR="00724801" w:rsidRPr="0099785D">
        <w:rPr>
          <w:color w:val="0000FF"/>
          <w:lang w:val="es-ES_tradnl"/>
        </w:rPr>
        <w:t>………………..</w:t>
      </w:r>
    </w:p>
    <w:p w:rsidR="00FF394D" w:rsidRDefault="00FF394D" w:rsidP="00FF394D">
      <w:pPr>
        <w:jc w:val="both"/>
        <w:outlineLvl w:val="1"/>
        <w:rPr>
          <w:b/>
          <w:color w:val="0000FF"/>
        </w:rPr>
      </w:pPr>
    </w:p>
    <w:p w:rsidR="000E670A" w:rsidRPr="00CE2B3B" w:rsidRDefault="00FF394D" w:rsidP="00FF394D">
      <w:pPr>
        <w:jc w:val="both"/>
        <w:outlineLvl w:val="1"/>
        <w:rPr>
          <w:b/>
          <w:color w:val="0000FF"/>
          <w:sz w:val="22"/>
          <w:szCs w:val="22"/>
        </w:rPr>
      </w:pPr>
      <w:r w:rsidRPr="00CE2B3B">
        <w:rPr>
          <w:b/>
          <w:color w:val="0000FF"/>
          <w:sz w:val="22"/>
          <w:szCs w:val="22"/>
        </w:rPr>
        <w:t>DIRECCIÓN DE CONTACTO</w:t>
      </w:r>
    </w:p>
    <w:p w:rsidR="000E670A" w:rsidRPr="00CE2B3B" w:rsidRDefault="000E670A" w:rsidP="00FF394D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Departamento.............................................................................................................</w:t>
      </w:r>
      <w:r w:rsidR="00FF394D" w:rsidRPr="00CE2B3B">
        <w:rPr>
          <w:color w:val="0000FF"/>
          <w:sz w:val="22"/>
          <w:szCs w:val="22"/>
        </w:rPr>
        <w:t>........................</w:t>
      </w:r>
    </w:p>
    <w:p w:rsidR="000E670A" w:rsidRPr="00CE2B3B" w:rsidRDefault="000E670A" w:rsidP="00FF394D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Institución..................................................................................................................</w:t>
      </w:r>
      <w:r w:rsidR="00FF394D" w:rsidRPr="00CE2B3B">
        <w:rPr>
          <w:color w:val="0000FF"/>
          <w:sz w:val="22"/>
          <w:szCs w:val="22"/>
        </w:rPr>
        <w:t>........................</w:t>
      </w:r>
    </w:p>
    <w:p w:rsidR="000E670A" w:rsidRPr="00CE2B3B" w:rsidRDefault="000E670A" w:rsidP="00FF394D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C/.............................................................</w:t>
      </w:r>
      <w:r w:rsidR="005E7009" w:rsidRPr="00CE2B3B">
        <w:rPr>
          <w:color w:val="0000FF"/>
          <w:sz w:val="22"/>
          <w:szCs w:val="22"/>
        </w:rPr>
        <w:t>......</w:t>
      </w:r>
      <w:r w:rsidRPr="00CE2B3B">
        <w:rPr>
          <w:color w:val="0000FF"/>
          <w:sz w:val="22"/>
          <w:szCs w:val="22"/>
        </w:rPr>
        <w:t>. n.º................ C.P................................</w:t>
      </w:r>
      <w:r w:rsidR="00FF394D" w:rsidRPr="00CE2B3B">
        <w:rPr>
          <w:color w:val="0000FF"/>
          <w:sz w:val="22"/>
          <w:szCs w:val="22"/>
        </w:rPr>
        <w:t>........................</w:t>
      </w:r>
    </w:p>
    <w:p w:rsidR="000E670A" w:rsidRPr="00CE2B3B" w:rsidRDefault="000E670A" w:rsidP="00FF394D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Ciudad.................................... Provincia............................. País...............................</w:t>
      </w:r>
      <w:r w:rsidR="00FF394D" w:rsidRPr="00CE2B3B">
        <w:rPr>
          <w:color w:val="0000FF"/>
          <w:sz w:val="22"/>
          <w:szCs w:val="22"/>
        </w:rPr>
        <w:t>........................</w:t>
      </w:r>
    </w:p>
    <w:p w:rsidR="00D40F79" w:rsidRPr="00CE2B3B" w:rsidRDefault="000E670A" w:rsidP="00FF394D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Tel</w:t>
      </w:r>
      <w:r w:rsidR="00016657" w:rsidRPr="00CE2B3B">
        <w:rPr>
          <w:color w:val="0000FF"/>
          <w:sz w:val="22"/>
          <w:szCs w:val="22"/>
        </w:rPr>
        <w:t>éf</w:t>
      </w:r>
      <w:r w:rsidRPr="00CE2B3B">
        <w:rPr>
          <w:color w:val="0000FF"/>
          <w:sz w:val="22"/>
          <w:szCs w:val="22"/>
        </w:rPr>
        <w:t>..............................</w:t>
      </w:r>
      <w:r w:rsidR="005E7009" w:rsidRPr="00CE2B3B">
        <w:rPr>
          <w:color w:val="0000FF"/>
          <w:sz w:val="22"/>
          <w:szCs w:val="22"/>
        </w:rPr>
        <w:t>.......</w:t>
      </w:r>
      <w:r w:rsidR="00CE2B3B" w:rsidRPr="00CE2B3B">
        <w:rPr>
          <w:color w:val="0000FF"/>
          <w:sz w:val="22"/>
          <w:szCs w:val="22"/>
        </w:rPr>
        <w:t>...........</w:t>
      </w:r>
      <w:r w:rsidRPr="00CE2B3B">
        <w:rPr>
          <w:color w:val="0000FF"/>
          <w:sz w:val="22"/>
          <w:szCs w:val="22"/>
        </w:rPr>
        <w:t>Cor</w:t>
      </w:r>
      <w:r w:rsidR="00CE2B3B" w:rsidRPr="00CE2B3B">
        <w:rPr>
          <w:color w:val="0000FF"/>
          <w:sz w:val="22"/>
          <w:szCs w:val="22"/>
        </w:rPr>
        <w:t>reo electrónico ……..</w:t>
      </w:r>
      <w:r w:rsidRPr="00CE2B3B">
        <w:rPr>
          <w:color w:val="0000FF"/>
          <w:sz w:val="22"/>
          <w:szCs w:val="22"/>
        </w:rPr>
        <w:t>..................................</w:t>
      </w:r>
      <w:r w:rsidR="00FF394D" w:rsidRPr="00CE2B3B">
        <w:rPr>
          <w:color w:val="0000FF"/>
          <w:sz w:val="22"/>
          <w:szCs w:val="22"/>
        </w:rPr>
        <w:t>........................</w:t>
      </w:r>
    </w:p>
    <w:p w:rsidR="005D1C37" w:rsidRPr="00CE2B3B" w:rsidRDefault="005D1C37" w:rsidP="00FF394D">
      <w:pPr>
        <w:jc w:val="both"/>
        <w:outlineLvl w:val="1"/>
        <w:rPr>
          <w:color w:val="0000FF"/>
          <w:sz w:val="22"/>
          <w:szCs w:val="22"/>
        </w:rPr>
      </w:pPr>
    </w:p>
    <w:p w:rsidR="005D1C37" w:rsidRPr="00CE2B3B" w:rsidRDefault="00CE2B3B" w:rsidP="00FF394D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Dirección particular:</w:t>
      </w:r>
    </w:p>
    <w:p w:rsidR="00CE2B3B" w:rsidRPr="00CE2B3B" w:rsidRDefault="00CE2B3B" w:rsidP="00CE2B3B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C/.................................................................... n.º................ C.P........................................................</w:t>
      </w:r>
    </w:p>
    <w:p w:rsidR="00CE2B3B" w:rsidRPr="00CE2B3B" w:rsidRDefault="00CE2B3B" w:rsidP="00CE2B3B">
      <w:pPr>
        <w:jc w:val="both"/>
        <w:outlineLvl w:val="1"/>
        <w:rPr>
          <w:color w:val="0000FF"/>
          <w:sz w:val="22"/>
          <w:szCs w:val="22"/>
        </w:rPr>
      </w:pPr>
      <w:r w:rsidRPr="00CE2B3B">
        <w:rPr>
          <w:color w:val="0000FF"/>
          <w:sz w:val="22"/>
          <w:szCs w:val="22"/>
        </w:rPr>
        <w:t>Ciudad.................................... Provincia............................. País.......................................................</w:t>
      </w:r>
    </w:p>
    <w:p w:rsidR="00CE2B3B" w:rsidRPr="00CE2B3B" w:rsidRDefault="00CE2B3B" w:rsidP="00FF394D">
      <w:pPr>
        <w:jc w:val="both"/>
        <w:outlineLvl w:val="1"/>
        <w:rPr>
          <w:color w:val="0000FF"/>
        </w:rPr>
      </w:pPr>
      <w:r w:rsidRPr="00CE2B3B">
        <w:rPr>
          <w:color w:val="0000FF"/>
          <w:sz w:val="22"/>
          <w:szCs w:val="22"/>
        </w:rPr>
        <w:t>Teléf........................................Correo electrónico  ………………………</w:t>
      </w:r>
      <w:r w:rsidRPr="00CE2B3B">
        <w:rPr>
          <w:color w:val="0000FF"/>
        </w:rPr>
        <w:t>…………………….......</w:t>
      </w:r>
    </w:p>
    <w:p w:rsidR="0000268B" w:rsidRPr="00CE2B3B" w:rsidRDefault="0000268B" w:rsidP="000E670A">
      <w:pPr>
        <w:ind w:left="360"/>
        <w:jc w:val="center"/>
        <w:rPr>
          <w:b/>
          <w:color w:val="FF0000"/>
        </w:rPr>
      </w:pPr>
    </w:p>
    <w:p w:rsidR="00CE2B3B" w:rsidRPr="00E41055" w:rsidRDefault="000E670A" w:rsidP="00E41055">
      <w:pPr>
        <w:jc w:val="center"/>
        <w:rPr>
          <w:color w:val="FF0000"/>
        </w:rPr>
      </w:pPr>
      <w:r w:rsidRPr="0099785D">
        <w:rPr>
          <w:b/>
          <w:color w:val="FF0000"/>
        </w:rPr>
        <w:t xml:space="preserve">BREVE RESUMEN </w:t>
      </w:r>
      <w:r w:rsidR="005E7009" w:rsidRPr="0099785D">
        <w:rPr>
          <w:b/>
          <w:color w:val="FF0000"/>
        </w:rPr>
        <w:t xml:space="preserve">DE LA COMUNICACIÓN </w:t>
      </w:r>
      <w:r w:rsidRPr="0099785D">
        <w:rPr>
          <w:b/>
          <w:color w:val="FF0000"/>
        </w:rPr>
        <w:t>(1</w:t>
      </w:r>
      <w:r w:rsidR="005D1C37">
        <w:rPr>
          <w:b/>
          <w:color w:val="FF0000"/>
        </w:rPr>
        <w:t>0</w:t>
      </w:r>
      <w:r w:rsidRPr="0099785D">
        <w:rPr>
          <w:b/>
          <w:color w:val="FF0000"/>
        </w:rPr>
        <w:t>-</w:t>
      </w:r>
      <w:r w:rsidR="005D1C37">
        <w:rPr>
          <w:b/>
          <w:color w:val="FF0000"/>
        </w:rPr>
        <w:t>15</w:t>
      </w:r>
      <w:r w:rsidRPr="0099785D">
        <w:rPr>
          <w:b/>
          <w:color w:val="FF0000"/>
        </w:rPr>
        <w:t xml:space="preserve"> LÍNEAS)</w:t>
      </w:r>
      <w:r w:rsidRPr="0099785D">
        <w:rPr>
          <w:color w:val="FF0000"/>
        </w:rPr>
        <w:t xml:space="preserve">                   </w:t>
      </w:r>
    </w:p>
    <w:p w:rsidR="00FF394D" w:rsidRPr="0099785D" w:rsidRDefault="00FF394D" w:rsidP="00FF394D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………………………………………..........................................................................................</w:t>
      </w:r>
    </w:p>
    <w:p w:rsidR="00FF394D" w:rsidRPr="0099785D" w:rsidRDefault="00FF394D" w:rsidP="00FF394D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......................................................................................................................................................</w:t>
      </w:r>
    </w:p>
    <w:p w:rsidR="00FF394D" w:rsidRPr="0099785D" w:rsidRDefault="00FF394D" w:rsidP="00FF394D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………………………………………..........................................................................................</w:t>
      </w:r>
    </w:p>
    <w:p w:rsidR="00FF394D" w:rsidRPr="0099785D" w:rsidRDefault="00FF394D" w:rsidP="00FF394D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......................................................................................................................................................</w:t>
      </w:r>
    </w:p>
    <w:p w:rsidR="00FF394D" w:rsidRPr="0099785D" w:rsidRDefault="00FF394D" w:rsidP="00FF394D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………………………………………..........................................................................................</w:t>
      </w:r>
    </w:p>
    <w:p w:rsidR="000E670A" w:rsidRDefault="00FF394D" w:rsidP="00E24234">
      <w:pPr>
        <w:ind w:left="360"/>
        <w:jc w:val="both"/>
        <w:outlineLvl w:val="1"/>
        <w:rPr>
          <w:color w:val="0000FF"/>
        </w:rPr>
      </w:pPr>
      <w:r w:rsidRPr="0099785D">
        <w:rPr>
          <w:color w:val="0000FF"/>
        </w:rPr>
        <w:t>......................................................................................................................................................</w:t>
      </w:r>
    </w:p>
    <w:p w:rsidR="00E41055" w:rsidRDefault="00E41055" w:rsidP="00CE2B3B">
      <w:pPr>
        <w:ind w:firstLine="720"/>
        <w:jc w:val="both"/>
        <w:rPr>
          <w:b/>
          <w:color w:val="0000FF"/>
        </w:rPr>
      </w:pPr>
    </w:p>
    <w:p w:rsidR="00257BA0" w:rsidRPr="00CE2B3B" w:rsidRDefault="00CE2B3B" w:rsidP="00CE2B3B">
      <w:pPr>
        <w:ind w:firstLine="720"/>
        <w:jc w:val="both"/>
        <w:rPr>
          <w:color w:val="0000FF"/>
        </w:rPr>
      </w:pPr>
      <w:r>
        <w:rPr>
          <w:b/>
          <w:color w:val="0000FF"/>
        </w:rPr>
        <w:t>Remitir</w:t>
      </w:r>
      <w:r>
        <w:rPr>
          <w:color w:val="0000FF"/>
        </w:rPr>
        <w:t xml:space="preserve"> lo antes posible el Boletín de preinscripción (con el resumen) por correo electrónico a la dirección: selitenat@flog.uned.es   </w:t>
      </w:r>
    </w:p>
    <w:sectPr w:rsidR="00257BA0" w:rsidRPr="00CE2B3B" w:rsidSect="00FF394D">
      <w:pgSz w:w="11906" w:h="16838"/>
      <w:pgMar w:top="720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0F" w:rsidRDefault="00247B0F">
      <w:r>
        <w:separator/>
      </w:r>
    </w:p>
  </w:endnote>
  <w:endnote w:type="continuationSeparator" w:id="0">
    <w:p w:rsidR="00247B0F" w:rsidRDefault="0024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0F" w:rsidRDefault="00247B0F">
      <w:r>
        <w:separator/>
      </w:r>
    </w:p>
  </w:footnote>
  <w:footnote w:type="continuationSeparator" w:id="0">
    <w:p w:rsidR="00247B0F" w:rsidRDefault="00247B0F">
      <w:r>
        <w:continuationSeparator/>
      </w:r>
    </w:p>
  </w:footnote>
  <w:footnote w:id="1">
    <w:p w:rsidR="00257BA0" w:rsidRPr="00D11F17" w:rsidRDefault="00257BA0" w:rsidP="000E670A">
      <w:pPr>
        <w:jc w:val="both"/>
        <w:outlineLvl w:val="1"/>
        <w:rPr>
          <w:bCs/>
          <w:color w:val="0000FF"/>
          <w:sz w:val="20"/>
        </w:rPr>
      </w:pPr>
      <w:r w:rsidRPr="00D11F17">
        <w:rPr>
          <w:rStyle w:val="Refdenotaalpie"/>
          <w:rFonts w:ascii="Times New Roman" w:hAnsi="Times New Roman" w:cs="Times New Roman"/>
          <w:bCs/>
          <w:color w:val="0000FF"/>
          <w:sz w:val="20"/>
        </w:rPr>
        <w:footnoteRef/>
      </w:r>
      <w:r w:rsidRPr="00D11F17">
        <w:rPr>
          <w:bCs/>
          <w:color w:val="0000FF"/>
          <w:sz w:val="20"/>
        </w:rPr>
        <w:t xml:space="preserve"> Cf. además las Actas de los otros Seminarios internacionales del SELITEN@T: José Romera Castillo </w:t>
      </w:r>
      <w:r w:rsidRPr="00D11F17">
        <w:rPr>
          <w:bCs/>
          <w:i/>
          <w:color w:val="0000FF"/>
          <w:sz w:val="20"/>
        </w:rPr>
        <w:t>et alii</w:t>
      </w:r>
      <w:r w:rsidRPr="00D11F17">
        <w:rPr>
          <w:bCs/>
          <w:color w:val="0000FF"/>
          <w:sz w:val="20"/>
        </w:rPr>
        <w:t xml:space="preserve"> (eds.), </w:t>
      </w:r>
      <w:r w:rsidRPr="00D11F17">
        <w:rPr>
          <w:bCs/>
          <w:i/>
          <w:color w:val="0000FF"/>
          <w:sz w:val="20"/>
        </w:rPr>
        <w:t>Ch. S. Peirce y la literatura</w:t>
      </w:r>
      <w:r w:rsidRPr="00D11F17">
        <w:rPr>
          <w:bCs/>
          <w:color w:val="0000FF"/>
          <w:sz w:val="20"/>
        </w:rPr>
        <w:t>,</w:t>
      </w:r>
      <w:r w:rsidRPr="00D11F17">
        <w:rPr>
          <w:bCs/>
          <w:i/>
          <w:color w:val="0000FF"/>
          <w:sz w:val="20"/>
        </w:rPr>
        <w:t xml:space="preserve"> Signa</w:t>
      </w:r>
      <w:r w:rsidRPr="00D11F17">
        <w:rPr>
          <w:bCs/>
          <w:color w:val="0000FF"/>
          <w:sz w:val="20"/>
        </w:rPr>
        <w:t xml:space="preserve"> 1 (1992) (también en http://cervantesvirtual.com/hemeroteca/signa/), </w:t>
      </w:r>
      <w:r w:rsidRPr="00D11F17">
        <w:rPr>
          <w:bCs/>
          <w:i/>
          <w:color w:val="0000FF"/>
          <w:sz w:val="20"/>
        </w:rPr>
        <w:t>Semiótica(s). Homenaje a Greimas</w:t>
      </w:r>
      <w:r w:rsidRPr="00D11F17">
        <w:rPr>
          <w:bCs/>
          <w:color w:val="0000FF"/>
          <w:sz w:val="20"/>
        </w:rPr>
        <w:t xml:space="preserve"> (Madrid: Visor Libros, 1994) y </w:t>
      </w:r>
      <w:r w:rsidRPr="00D11F17">
        <w:rPr>
          <w:bCs/>
          <w:i/>
          <w:color w:val="0000FF"/>
          <w:sz w:val="20"/>
        </w:rPr>
        <w:t>Bajtín y la literatura</w:t>
      </w:r>
      <w:r w:rsidRPr="00D11F17">
        <w:rPr>
          <w:bCs/>
          <w:color w:val="0000FF"/>
          <w:sz w:val="20"/>
        </w:rPr>
        <w:t xml:space="preserve"> (Madrid: Visor Libros, 1995); </w:t>
      </w:r>
      <w:r w:rsidRPr="00D11F17">
        <w:rPr>
          <w:bCs/>
          <w:i/>
          <w:color w:val="0000FF"/>
          <w:sz w:val="20"/>
        </w:rPr>
        <w:t xml:space="preserve">Escritura autobiográfica </w:t>
      </w:r>
      <w:r w:rsidRPr="00D11F17">
        <w:rPr>
          <w:bCs/>
          <w:color w:val="0000FF"/>
          <w:sz w:val="20"/>
        </w:rPr>
        <w:t xml:space="preserve">(Madrid: Visor Libros, 1993), </w:t>
      </w:r>
      <w:r w:rsidRPr="00D11F17">
        <w:rPr>
          <w:bCs/>
          <w:i/>
          <w:color w:val="0000FF"/>
          <w:sz w:val="20"/>
        </w:rPr>
        <w:t>Biografías literarias</w:t>
      </w:r>
      <w:r w:rsidRPr="00D11F17">
        <w:rPr>
          <w:bCs/>
          <w:color w:val="0000FF"/>
          <w:sz w:val="20"/>
        </w:rPr>
        <w:t xml:space="preserve"> </w:t>
      </w:r>
      <w:r w:rsidRPr="00D11F17">
        <w:rPr>
          <w:bCs/>
          <w:i/>
          <w:color w:val="0000FF"/>
          <w:sz w:val="20"/>
        </w:rPr>
        <w:t>(1975-1997) (</w:t>
      </w:r>
      <w:r w:rsidRPr="00D11F17">
        <w:rPr>
          <w:bCs/>
          <w:color w:val="0000FF"/>
          <w:sz w:val="20"/>
        </w:rPr>
        <w:t xml:space="preserve">Madrid: Visor Libros, 1998) y </w:t>
      </w:r>
      <w:r w:rsidRPr="00D11F17">
        <w:rPr>
          <w:bCs/>
          <w:i/>
          <w:color w:val="0000FF"/>
          <w:sz w:val="20"/>
        </w:rPr>
        <w:t>Poesía histórica y (auto)biográfica  (1975-1999) (</w:t>
      </w:r>
      <w:r w:rsidRPr="00D11F17">
        <w:rPr>
          <w:bCs/>
          <w:color w:val="0000FF"/>
          <w:sz w:val="20"/>
        </w:rPr>
        <w:t xml:space="preserve">Madrid: Visor Libros, 2000); </w:t>
      </w:r>
      <w:r w:rsidRPr="00D11F17">
        <w:rPr>
          <w:bCs/>
          <w:i/>
          <w:color w:val="0000FF"/>
          <w:sz w:val="20"/>
        </w:rPr>
        <w:t>La novela histórica a finales del siglo XX (</w:t>
      </w:r>
      <w:r w:rsidRPr="00D11F17">
        <w:rPr>
          <w:bCs/>
          <w:color w:val="0000FF"/>
          <w:sz w:val="20"/>
        </w:rPr>
        <w:t xml:space="preserve">Madrid: Visor Libros, 1996); </w:t>
      </w:r>
      <w:r w:rsidRPr="00D11F17">
        <w:rPr>
          <w:bCs/>
          <w:i/>
          <w:color w:val="0000FF"/>
          <w:sz w:val="20"/>
        </w:rPr>
        <w:t>El cuento en la década de los noventa (</w:t>
      </w:r>
      <w:r w:rsidRPr="00D11F17">
        <w:rPr>
          <w:bCs/>
          <w:color w:val="0000FF"/>
          <w:sz w:val="20"/>
        </w:rPr>
        <w:t xml:space="preserve">Madrid: Visor Libros, 2001) y </w:t>
      </w:r>
      <w:r w:rsidRPr="00D11F17">
        <w:rPr>
          <w:bCs/>
          <w:i/>
          <w:color w:val="0000FF"/>
          <w:sz w:val="20"/>
        </w:rPr>
        <w:t>Literatura y multimedia (</w:t>
      </w:r>
      <w:r w:rsidRPr="00D11F17">
        <w:rPr>
          <w:bCs/>
          <w:color w:val="0000FF"/>
          <w:sz w:val="20"/>
        </w:rPr>
        <w:t>Madrid: Visor Libros, 1997). Los índices pueden consultarse en “Publicaciones” de nuestra página electrónica.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1DC150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B207650"/>
    <w:multiLevelType w:val="hybridMultilevel"/>
    <w:tmpl w:val="7944AC6E"/>
    <w:lvl w:ilvl="0" w:tplc="BA362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D995E1A"/>
    <w:multiLevelType w:val="hybridMultilevel"/>
    <w:tmpl w:val="B8B8E4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572FE6"/>
    <w:multiLevelType w:val="hybridMultilevel"/>
    <w:tmpl w:val="AD96CC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1C0267"/>
    <w:multiLevelType w:val="hybridMultilevel"/>
    <w:tmpl w:val="371EE664"/>
    <w:lvl w:ilvl="0" w:tplc="50A42F2A">
      <w:start w:val="1"/>
      <w:numFmt w:val="upperRoman"/>
      <w:pStyle w:val="Ttulo2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C66A6464">
      <w:start w:val="1"/>
      <w:numFmt w:val="decimal"/>
      <w:lvlText w:val="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126F706C"/>
    <w:multiLevelType w:val="hybridMultilevel"/>
    <w:tmpl w:val="F14A6836"/>
    <w:lvl w:ilvl="0" w:tplc="A4ECA2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A33041"/>
    <w:multiLevelType w:val="hybridMultilevel"/>
    <w:tmpl w:val="50543D3A"/>
    <w:lvl w:ilvl="0" w:tplc="55C4B6C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98F38AA"/>
    <w:multiLevelType w:val="hybridMultilevel"/>
    <w:tmpl w:val="367CB638"/>
    <w:lvl w:ilvl="0" w:tplc="BA362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19DF3B3F"/>
    <w:multiLevelType w:val="hybridMultilevel"/>
    <w:tmpl w:val="35D0E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869D9"/>
    <w:multiLevelType w:val="singleLevel"/>
    <w:tmpl w:val="E92CFF2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B6D41D5"/>
    <w:multiLevelType w:val="hybridMultilevel"/>
    <w:tmpl w:val="509AB7C2"/>
    <w:lvl w:ilvl="0" w:tplc="27ECF1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33F41BD"/>
    <w:multiLevelType w:val="hybridMultilevel"/>
    <w:tmpl w:val="D15EBDB2"/>
    <w:lvl w:ilvl="0" w:tplc="0CA458B4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A52FFA"/>
    <w:multiLevelType w:val="hybridMultilevel"/>
    <w:tmpl w:val="71CAD542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F804BD1"/>
    <w:multiLevelType w:val="hybridMultilevel"/>
    <w:tmpl w:val="49326CF0"/>
    <w:lvl w:ilvl="0" w:tplc="CF267022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35F456F"/>
    <w:multiLevelType w:val="hybridMultilevel"/>
    <w:tmpl w:val="D15EBDB2"/>
    <w:lvl w:ilvl="0" w:tplc="BA362B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704B73"/>
    <w:multiLevelType w:val="hybridMultilevel"/>
    <w:tmpl w:val="37E0E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A81CA4"/>
    <w:multiLevelType w:val="hybridMultilevel"/>
    <w:tmpl w:val="F14A6836"/>
    <w:lvl w:ilvl="0" w:tplc="71F06AC0">
      <w:start w:val="1"/>
      <w:numFmt w:val="bullet"/>
      <w:lvlText w:val=""/>
      <w:lvlJc w:val="left"/>
      <w:pPr>
        <w:tabs>
          <w:tab w:val="num" w:pos="1418"/>
        </w:tabs>
        <w:ind w:left="1418" w:hanging="62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83FCD"/>
    <w:multiLevelType w:val="hybridMultilevel"/>
    <w:tmpl w:val="A9D043C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765941"/>
    <w:multiLevelType w:val="hybridMultilevel"/>
    <w:tmpl w:val="D15EBDB2"/>
    <w:lvl w:ilvl="0" w:tplc="71F06AC0">
      <w:start w:val="1"/>
      <w:numFmt w:val="bullet"/>
      <w:lvlText w:val=""/>
      <w:lvlJc w:val="left"/>
      <w:pPr>
        <w:tabs>
          <w:tab w:val="num" w:pos="1418"/>
        </w:tabs>
        <w:ind w:left="1418" w:hanging="62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324729F"/>
    <w:multiLevelType w:val="hybridMultilevel"/>
    <w:tmpl w:val="1AF460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2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5">
    <w:abstractNumId w:val="5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6">
    <w:abstractNumId w:val="6"/>
    <w:lvlOverride w:ilvl="0"/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/>
    <w:lvlOverride w:ilvl="3"/>
    <w:lvlOverride w:ilvl="4"/>
    <w:lvlOverride w:ilvl="5"/>
    <w:lvlOverride w:ilvl="6"/>
    <w:lvlOverride w:ilv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7"/>
  </w:num>
  <w:num w:numId="10">
    <w:abstractNumId w:val="16"/>
  </w:num>
  <w:num w:numId="11">
    <w:abstractNumId w:val="13"/>
  </w:num>
  <w:num w:numId="12">
    <w:abstractNumId w:val="17"/>
  </w:num>
  <w:num w:numId="13">
    <w:abstractNumId w:val="14"/>
  </w:num>
  <w:num w:numId="14">
    <w:abstractNumId w:val="8"/>
  </w:num>
  <w:num w:numId="15">
    <w:abstractNumId w:val="21"/>
  </w:num>
  <w:num w:numId="16">
    <w:abstractNumId w:val="18"/>
  </w:num>
  <w:num w:numId="17">
    <w:abstractNumId w:val="25"/>
  </w:num>
  <w:num w:numId="18">
    <w:abstractNumId w:val="23"/>
  </w:num>
  <w:num w:numId="19">
    <w:abstractNumId w:val="12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26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1">
    <w:abstractNumId w:val="3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5">
    <w:abstractNumId w:val="6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90"/>
    <w:rsid w:val="0000268B"/>
    <w:rsid w:val="00016657"/>
    <w:rsid w:val="000533EA"/>
    <w:rsid w:val="00056579"/>
    <w:rsid w:val="000713BF"/>
    <w:rsid w:val="00073256"/>
    <w:rsid w:val="00091105"/>
    <w:rsid w:val="000E1F00"/>
    <w:rsid w:val="000E670A"/>
    <w:rsid w:val="001507B8"/>
    <w:rsid w:val="00154240"/>
    <w:rsid w:val="0017263A"/>
    <w:rsid w:val="001D6F4D"/>
    <w:rsid w:val="001E2500"/>
    <w:rsid w:val="00216B93"/>
    <w:rsid w:val="00223058"/>
    <w:rsid w:val="0022318D"/>
    <w:rsid w:val="0022363A"/>
    <w:rsid w:val="0023539B"/>
    <w:rsid w:val="00247B0F"/>
    <w:rsid w:val="00257BA0"/>
    <w:rsid w:val="00274B9B"/>
    <w:rsid w:val="00297C13"/>
    <w:rsid w:val="002C04A5"/>
    <w:rsid w:val="002C7FBE"/>
    <w:rsid w:val="002E2B13"/>
    <w:rsid w:val="002E5D60"/>
    <w:rsid w:val="00304EE1"/>
    <w:rsid w:val="00367DAA"/>
    <w:rsid w:val="003A0FE6"/>
    <w:rsid w:val="003E4762"/>
    <w:rsid w:val="003E67DB"/>
    <w:rsid w:val="00473C47"/>
    <w:rsid w:val="00483A29"/>
    <w:rsid w:val="004A53FB"/>
    <w:rsid w:val="004A6C3C"/>
    <w:rsid w:val="004C10F4"/>
    <w:rsid w:val="0050088F"/>
    <w:rsid w:val="00516D65"/>
    <w:rsid w:val="00564D90"/>
    <w:rsid w:val="005B3078"/>
    <w:rsid w:val="005D1C37"/>
    <w:rsid w:val="005E5B31"/>
    <w:rsid w:val="005E7009"/>
    <w:rsid w:val="00653AAE"/>
    <w:rsid w:val="006C6A44"/>
    <w:rsid w:val="00724801"/>
    <w:rsid w:val="0073034C"/>
    <w:rsid w:val="00734475"/>
    <w:rsid w:val="007522AD"/>
    <w:rsid w:val="007B15E8"/>
    <w:rsid w:val="007B305C"/>
    <w:rsid w:val="007F4652"/>
    <w:rsid w:val="00857DEE"/>
    <w:rsid w:val="00884C15"/>
    <w:rsid w:val="008858B1"/>
    <w:rsid w:val="00890F25"/>
    <w:rsid w:val="008D3F81"/>
    <w:rsid w:val="00911ECB"/>
    <w:rsid w:val="00921873"/>
    <w:rsid w:val="00934282"/>
    <w:rsid w:val="009509B7"/>
    <w:rsid w:val="0099785D"/>
    <w:rsid w:val="009A5E2A"/>
    <w:rsid w:val="009D0F9B"/>
    <w:rsid w:val="009E27DA"/>
    <w:rsid w:val="00A21709"/>
    <w:rsid w:val="00A53C92"/>
    <w:rsid w:val="00A90C7B"/>
    <w:rsid w:val="00AA5E16"/>
    <w:rsid w:val="00AC7F57"/>
    <w:rsid w:val="00AD72D1"/>
    <w:rsid w:val="00AE49F0"/>
    <w:rsid w:val="00AF48C5"/>
    <w:rsid w:val="00B33FB1"/>
    <w:rsid w:val="00B75189"/>
    <w:rsid w:val="00B91F9F"/>
    <w:rsid w:val="00C107C6"/>
    <w:rsid w:val="00C226CF"/>
    <w:rsid w:val="00C609FF"/>
    <w:rsid w:val="00C66439"/>
    <w:rsid w:val="00C70F62"/>
    <w:rsid w:val="00C716D5"/>
    <w:rsid w:val="00CA45C1"/>
    <w:rsid w:val="00CA7075"/>
    <w:rsid w:val="00CB05FF"/>
    <w:rsid w:val="00CE2B3B"/>
    <w:rsid w:val="00CE44E4"/>
    <w:rsid w:val="00D11F17"/>
    <w:rsid w:val="00D342F7"/>
    <w:rsid w:val="00D40F79"/>
    <w:rsid w:val="00D41A9F"/>
    <w:rsid w:val="00DB572A"/>
    <w:rsid w:val="00DD55FA"/>
    <w:rsid w:val="00DE4A8D"/>
    <w:rsid w:val="00DF2313"/>
    <w:rsid w:val="00E24234"/>
    <w:rsid w:val="00E41055"/>
    <w:rsid w:val="00E53346"/>
    <w:rsid w:val="00E82416"/>
    <w:rsid w:val="00EB51A3"/>
    <w:rsid w:val="00EC2F1C"/>
    <w:rsid w:val="00EE6E24"/>
    <w:rsid w:val="00EF3E68"/>
    <w:rsid w:val="00EF5401"/>
    <w:rsid w:val="00F11ACF"/>
    <w:rsid w:val="00FB45E8"/>
    <w:rsid w:val="00FF394D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100" w:after="100" w:line="120" w:lineRule="auto"/>
      <w:ind w:left="1077"/>
      <w:jc w:val="both"/>
      <w:outlineLvl w:val="0"/>
    </w:pPr>
    <w:rPr>
      <w:b/>
      <w:bCs/>
      <w:snapToGrid w:val="0"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numId w:val="20"/>
      </w:numPr>
      <w:spacing w:before="100" w:after="100"/>
      <w:jc w:val="both"/>
      <w:outlineLvl w:val="1"/>
    </w:pPr>
    <w:rPr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1"/>
      </w:numPr>
      <w:ind w:firstLine="720"/>
      <w:jc w:val="both"/>
      <w:outlineLvl w:val="2"/>
    </w:pPr>
    <w:rPr>
      <w:b/>
      <w:color w:val="FF0000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ind w:left="720"/>
      <w:jc w:val="both"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qFormat/>
    <w:pPr>
      <w:keepNext/>
      <w:ind w:left="2160" w:firstLine="720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FF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semiHidden/>
    <w:rPr>
      <w:rFonts w:ascii="Courier New" w:hAnsi="Courier New" w:cs="Courier New" w:hint="default"/>
      <w:noProof w:val="0"/>
      <w:sz w:val="24"/>
      <w:szCs w:val="24"/>
      <w:vertAlign w:val="superscript"/>
      <w:lang w:val="en-US"/>
    </w:rPr>
  </w:style>
  <w:style w:type="paragraph" w:styleId="NormalWeb">
    <w:name w:val="Normal (Web)"/>
    <w:basedOn w:val="Normal"/>
    <w:rsid w:val="00653AAE"/>
    <w:pPr>
      <w:spacing w:before="100" w:beforeAutospacing="1" w:after="100" w:afterAutospacing="1"/>
      <w:jc w:val="both"/>
    </w:pPr>
    <w:rPr>
      <w:lang w:val="en-GB" w:eastAsia="en-US"/>
    </w:rPr>
  </w:style>
  <w:style w:type="paragraph" w:styleId="Textoindependiente">
    <w:name w:val="Body Text"/>
    <w:basedOn w:val="Normal"/>
    <w:link w:val="TextoindependienteCar"/>
    <w:rsid w:val="00653AAE"/>
    <w:pPr>
      <w:spacing w:before="100" w:beforeAutospacing="1" w:after="100" w:afterAutospacing="1"/>
      <w:jc w:val="center"/>
    </w:pPr>
    <w:rPr>
      <w:b/>
      <w:spacing w:val="-3"/>
      <w:szCs w:val="20"/>
      <w:lang/>
    </w:rPr>
  </w:style>
  <w:style w:type="paragraph" w:styleId="Textonotapie">
    <w:name w:val="footnote text"/>
    <w:basedOn w:val="Normal"/>
    <w:semiHidden/>
    <w:rsid w:val="00D342F7"/>
    <w:rPr>
      <w:sz w:val="20"/>
      <w:szCs w:val="20"/>
    </w:rPr>
  </w:style>
  <w:style w:type="character" w:styleId="Hipervnculovisitado">
    <w:name w:val="FollowedHyperlink"/>
    <w:uiPriority w:val="99"/>
    <w:semiHidden/>
    <w:unhideWhenUsed/>
    <w:rsid w:val="00884C15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5D1C37"/>
    <w:rPr>
      <w:b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ervantesvirtual.com/hemeroteca/sig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d.es" TargetMode="External"/><Relationship Id="rId12" Type="http://schemas.openxmlformats.org/officeDocument/2006/relationships/hyperlink" Target="mailto:SELITEN@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d.es/centro-investigacion-SELITEN@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litenat@flog.uned.es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ortal.uned.es/pls/portal/docs/1/560387.JPG" TargetMode="External"/><Relationship Id="rId14" Type="http://schemas.openxmlformats.org/officeDocument/2006/relationships/hyperlink" Target="http://cervantesvirtual.com/hemeroteca/sign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XV SEMINARIO INTERNACIONAL</vt:lpstr>
    </vt:vector>
  </TitlesOfParts>
  <Company>Uned</Company>
  <LinksUpToDate>false</LinksUpToDate>
  <CharactersWithSpaces>8597</CharactersWithSpaces>
  <SharedDoc>false</SharedDoc>
  <HLinks>
    <vt:vector size="36" baseType="variant">
      <vt:variant>
        <vt:i4>5242954</vt:i4>
      </vt:variant>
      <vt:variant>
        <vt:i4>18</vt:i4>
      </vt:variant>
      <vt:variant>
        <vt:i4>0</vt:i4>
      </vt:variant>
      <vt:variant>
        <vt:i4>5</vt:i4>
      </vt:variant>
      <vt:variant>
        <vt:lpwstr>http://cervantesvirtual.com/hemeroteca/signa/</vt:lpwstr>
      </vt:variant>
      <vt:variant>
        <vt:lpwstr/>
      </vt:variant>
      <vt:variant>
        <vt:i4>5242954</vt:i4>
      </vt:variant>
      <vt:variant>
        <vt:i4>15</vt:i4>
      </vt:variant>
      <vt:variant>
        <vt:i4>0</vt:i4>
      </vt:variant>
      <vt:variant>
        <vt:i4>5</vt:i4>
      </vt:variant>
      <vt:variant>
        <vt:lpwstr>http://cervantesvirtual.com/hemeroteca/signa/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mailto:SELITEN@T</vt:lpwstr>
      </vt:variant>
      <vt:variant>
        <vt:lpwstr/>
      </vt:variant>
      <vt:variant>
        <vt:i4>721020</vt:i4>
      </vt:variant>
      <vt:variant>
        <vt:i4>9</vt:i4>
      </vt:variant>
      <vt:variant>
        <vt:i4>0</vt:i4>
      </vt:variant>
      <vt:variant>
        <vt:i4>5</vt:i4>
      </vt:variant>
      <vt:variant>
        <vt:lpwstr>http://www.uned.es/centro-investigacion-SELITEN@T/</vt:lpwstr>
      </vt:variant>
      <vt:variant>
        <vt:lpwstr/>
      </vt:variant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mailto:selitenat@flog.uned.es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http://www.uned.es/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 SEMINARIO INTERNACIONAL</dc:title>
  <dc:creator>UNED</dc:creator>
  <cp:lastModifiedBy>USUARIO</cp:lastModifiedBy>
  <cp:revision>2</cp:revision>
  <dcterms:created xsi:type="dcterms:W3CDTF">2015-11-18T12:31:00Z</dcterms:created>
  <dcterms:modified xsi:type="dcterms:W3CDTF">2015-11-18T12:31:00Z</dcterms:modified>
</cp:coreProperties>
</file>